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31C061" w14:textId="23E82B4B" w:rsidR="003B4509" w:rsidRPr="00215164" w:rsidRDefault="003B4509" w:rsidP="00215164">
      <w:pPr>
        <w:shd w:val="clear" w:color="auto" w:fill="FFFF0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215164">
        <w:rPr>
          <w:rFonts w:ascii="TH SarabunPSK" w:hAnsi="TH SarabunPSK" w:cs="TH SarabunPSK"/>
          <w:b/>
          <w:bCs/>
          <w:sz w:val="30"/>
          <w:szCs w:val="30"/>
          <w:cs/>
        </w:rPr>
        <w:t xml:space="preserve">วิสัยทัศน์ : </w:t>
      </w:r>
      <w:r w:rsidR="005C16F1" w:rsidRPr="00215164">
        <w:rPr>
          <w:rFonts w:ascii="TH SarabunPSK" w:hAnsi="TH SarabunPSK" w:cs="TH SarabunPSK"/>
          <w:b/>
          <w:bCs/>
          <w:sz w:val="30"/>
          <w:szCs w:val="30"/>
          <w:cs/>
        </w:rPr>
        <w:t>ศูนย์กลางการแพทย์และสาธารณสุขที่เป็นเลิศระดับนานาชาติ</w:t>
      </w:r>
    </w:p>
    <w:p w14:paraId="1C269DD3" w14:textId="5CBE3550" w:rsidR="003C1644" w:rsidRPr="00254751" w:rsidRDefault="003B4509" w:rsidP="00254751">
      <w:pPr>
        <w:spacing w:after="0" w:line="240" w:lineRule="auto"/>
        <w:rPr>
          <w:rFonts w:ascii="TH SarabunPSK" w:eastAsia="Times New Roman" w:hAnsi="TH SarabunPSK" w:cs="TH SarabunPSK"/>
          <w:sz w:val="30"/>
          <w:szCs w:val="30"/>
        </w:rPr>
      </w:pPr>
      <w:r w:rsidRPr="00215164">
        <w:rPr>
          <w:rFonts w:ascii="TH SarabunPSK" w:hAnsi="TH SarabunPSK" w:cs="TH SarabunPSK"/>
          <w:b/>
          <w:bCs/>
          <w:sz w:val="30"/>
          <w:szCs w:val="30"/>
          <w:cs/>
        </w:rPr>
        <w:t>พันธกิจที่</w:t>
      </w:r>
      <w:r w:rsidR="00CE5765" w:rsidRPr="00254751">
        <w:rPr>
          <w:rFonts w:ascii="TH SarabunPSK" w:hAnsi="TH SarabunPSK" w:cs="TH SarabunPSK"/>
          <w:sz w:val="30"/>
          <w:szCs w:val="30"/>
          <w:cs/>
        </w:rPr>
        <w:t xml:space="preserve"> : </w:t>
      </w:r>
      <w:r w:rsidR="003C1644" w:rsidRPr="00254751">
        <w:rPr>
          <w:rFonts w:ascii="TH SarabunPSK" w:eastAsia="Times New Roman" w:hAnsi="TH SarabunPSK" w:cs="TH SarabunPSK"/>
          <w:b/>
          <w:bCs/>
          <w:color w:val="000000"/>
          <w:sz w:val="30"/>
          <w:szCs w:val="30"/>
        </w:rPr>
        <w:t>M2</w:t>
      </w:r>
      <w:r w:rsidR="003C1644" w:rsidRPr="00254751">
        <w:rPr>
          <w:rFonts w:ascii="TH SarabunPSK" w:eastAsia="Times New Roman" w:hAnsi="TH SarabunPSK" w:cs="TH SarabunPSK"/>
          <w:color w:val="000000"/>
          <w:sz w:val="30"/>
          <w:szCs w:val="30"/>
        </w:rPr>
        <w:t>_</w:t>
      </w:r>
      <w:r w:rsidR="003C1644" w:rsidRPr="00254751">
        <w:rPr>
          <w:rFonts w:ascii="TH SarabunPSK" w:eastAsia="Times New Roman" w:hAnsi="TH SarabunPSK" w:cs="TH SarabunPSK"/>
          <w:color w:val="000000"/>
          <w:sz w:val="30"/>
          <w:szCs w:val="30"/>
          <w:cs/>
        </w:rPr>
        <w:t>ให้บริการทางการแพทย์ตั้งแต่ระดับปฐมภูมิถึงระดับตติยภูมิขั้นสูง ที่มีคุณภาพสูง</w:t>
      </w:r>
      <w:r w:rsidR="003C1644" w:rsidRPr="00254751">
        <w:rPr>
          <w:rFonts w:ascii="TH SarabunPSK" w:eastAsia="Times New Roman" w:hAnsi="TH SarabunPSK" w:cs="TH SarabunPSK"/>
          <w:color w:val="FF0000"/>
          <w:sz w:val="30"/>
          <w:szCs w:val="30"/>
          <w:cs/>
        </w:rPr>
        <w:t xml:space="preserve"> </w:t>
      </w:r>
    </w:p>
    <w:p w14:paraId="0ACA5E63" w14:textId="49119ACB" w:rsidR="003B4509" w:rsidRPr="00254751" w:rsidRDefault="003B4509" w:rsidP="00AF581A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15164">
        <w:rPr>
          <w:rFonts w:ascii="TH SarabunPSK" w:hAnsi="TH SarabunPSK" w:cs="TH SarabunPSK"/>
          <w:b/>
          <w:bCs/>
          <w:sz w:val="30"/>
          <w:szCs w:val="30"/>
          <w:cs/>
        </w:rPr>
        <w:t>ยุทธศาสตร์</w:t>
      </w:r>
      <w:r w:rsidR="00472917" w:rsidRPr="00254751">
        <w:rPr>
          <w:rFonts w:ascii="TH SarabunPSK" w:hAnsi="TH SarabunPSK" w:cs="TH SarabunPSK"/>
          <w:sz w:val="30"/>
          <w:szCs w:val="30"/>
          <w:cs/>
        </w:rPr>
        <w:t xml:space="preserve"> : </w:t>
      </w:r>
      <w:r w:rsidR="00254751" w:rsidRPr="00254751">
        <w:rPr>
          <w:rFonts w:ascii="TH SarabunPSK" w:hAnsi="TH SarabunPSK" w:cs="TH SarabunPSK"/>
          <w:sz w:val="30"/>
          <w:szCs w:val="30"/>
        </w:rPr>
        <w:sym w:font="Wingdings 2" w:char="F052"/>
      </w:r>
      <w:r w:rsidR="00254751" w:rsidRPr="00254751">
        <w:rPr>
          <w:rFonts w:ascii="TH SarabunPSK" w:hAnsi="TH SarabunPSK" w:cs="TH SarabunPSK"/>
          <w:sz w:val="30"/>
          <w:szCs w:val="30"/>
        </w:rPr>
        <w:t xml:space="preserve"> SO </w:t>
      </w:r>
      <w:r w:rsidR="00362ABD" w:rsidRPr="00362ABD">
        <w:rPr>
          <w:rFonts w:ascii="TH SarabunPSK" w:hAnsi="TH SarabunPSK" w:cs="TH SarabunPSK"/>
          <w:sz w:val="30"/>
          <w:szCs w:val="30"/>
          <w:cs/>
        </w:rPr>
        <w:t xml:space="preserve">ยุทธศาสตร์ </w:t>
      </w:r>
      <w:r w:rsidR="00362ABD" w:rsidRPr="00362ABD">
        <w:rPr>
          <w:rFonts w:ascii="Segoe UI Emoji" w:hAnsi="Segoe UI Emoji" w:cs="Angsana New"/>
          <w:sz w:val="30"/>
          <w:szCs w:val="30"/>
          <w:cs/>
        </w:rPr>
        <w:t>⬜</w:t>
      </w:r>
      <w:r w:rsidR="00362ABD" w:rsidRPr="00362ABD">
        <w:rPr>
          <w:rFonts w:ascii="TH SarabunPSK" w:hAnsi="TH SarabunPSK" w:cs="TH SarabunPSK"/>
          <w:sz w:val="30"/>
          <w:szCs w:val="30"/>
        </w:rPr>
        <w:t xml:space="preserve"> SO2 </w:t>
      </w:r>
      <w:r w:rsidR="00362ABD" w:rsidRPr="00362ABD">
        <w:rPr>
          <w:rFonts w:ascii="Segoe UI Emoji" w:hAnsi="Segoe UI Emoji" w:cs="Angsana New"/>
          <w:sz w:val="30"/>
          <w:szCs w:val="30"/>
          <w:cs/>
        </w:rPr>
        <w:t>⬜</w:t>
      </w:r>
      <w:r w:rsidR="00362ABD" w:rsidRPr="00362ABD">
        <w:rPr>
          <w:rFonts w:ascii="TH SarabunPSK" w:hAnsi="TH SarabunPSK" w:cs="TH SarabunPSK"/>
          <w:sz w:val="30"/>
          <w:szCs w:val="30"/>
        </w:rPr>
        <w:t xml:space="preserve"> ST </w:t>
      </w:r>
      <w:r w:rsidR="00362ABD" w:rsidRPr="00362ABD">
        <w:rPr>
          <w:rFonts w:ascii="Segoe UI Emoji" w:hAnsi="Segoe UI Emoji" w:cs="Angsana New"/>
          <w:sz w:val="30"/>
          <w:szCs w:val="30"/>
          <w:cs/>
        </w:rPr>
        <w:t>⬜</w:t>
      </w:r>
      <w:r w:rsidR="00362ABD" w:rsidRPr="00362ABD">
        <w:rPr>
          <w:rFonts w:ascii="TH SarabunPSK" w:hAnsi="TH SarabunPSK" w:cs="TH SarabunPSK"/>
          <w:sz w:val="30"/>
          <w:szCs w:val="30"/>
        </w:rPr>
        <w:t xml:space="preserve"> WO </w:t>
      </w:r>
      <w:r w:rsidR="00362ABD" w:rsidRPr="00362ABD">
        <w:rPr>
          <w:rFonts w:ascii="Segoe UI Emoji" w:hAnsi="Segoe UI Emoji" w:cs="Angsana New"/>
          <w:sz w:val="30"/>
          <w:szCs w:val="30"/>
          <w:cs/>
        </w:rPr>
        <w:t>⬜</w:t>
      </w:r>
      <w:r w:rsidR="00362ABD" w:rsidRPr="00362ABD">
        <w:rPr>
          <w:rFonts w:ascii="TH SarabunPSK" w:hAnsi="TH SarabunPSK" w:cs="TH SarabunPSK"/>
          <w:sz w:val="30"/>
          <w:szCs w:val="30"/>
        </w:rPr>
        <w:t xml:space="preserve"> WT</w:t>
      </w:r>
    </w:p>
    <w:p w14:paraId="5AB4AE45" w14:textId="335FE2C5" w:rsidR="00112B73" w:rsidRPr="00254751" w:rsidRDefault="00427B02" w:rsidP="00AF581A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 w:themeColor="text1"/>
          <w:sz w:val="30"/>
          <w:szCs w:val="30"/>
          <w:highlight w:val="yellow"/>
        </w:rPr>
        <w:t>R2</w:t>
      </w:r>
      <w:r w:rsidR="00254751" w:rsidRPr="00254751">
        <w:rPr>
          <w:rFonts w:ascii="TH SarabunPSK" w:hAnsi="TH SarabunPSK" w:cs="TH SarabunPSK"/>
          <w:b/>
          <w:bCs/>
          <w:color w:val="000000" w:themeColor="text1"/>
          <w:sz w:val="30"/>
          <w:szCs w:val="30"/>
          <w:highlight w:val="yellow"/>
        </w:rPr>
        <w:t>_</w:t>
      </w:r>
      <w:r w:rsidR="001A1AB0" w:rsidRPr="00254751">
        <w:rPr>
          <w:rFonts w:ascii="TH SarabunPSK" w:hAnsi="TH SarabunPSK" w:cs="TH SarabunPSK"/>
          <w:b/>
          <w:bCs/>
          <w:color w:val="000000" w:themeColor="text1"/>
          <w:sz w:val="30"/>
          <w:szCs w:val="30"/>
          <w:highlight w:val="yellow"/>
        </w:rPr>
        <w:t>Excellent Center</w:t>
      </w:r>
      <w:r w:rsidR="00254751" w:rsidRPr="00254751">
        <w:rPr>
          <w:rFonts w:ascii="TH SarabunPSK" w:hAnsi="TH SarabunPSK" w:cs="TH SarabunPSK"/>
          <w:b/>
          <w:bCs/>
          <w:color w:val="000000" w:themeColor="text1"/>
          <w:sz w:val="30"/>
          <w:szCs w:val="30"/>
          <w:highlight w:val="yellow"/>
        </w:rPr>
        <w:t xml:space="preserve"> </w:t>
      </w:r>
      <w:r>
        <w:rPr>
          <w:rFonts w:ascii="TH SarabunPSK" w:hAnsi="TH SarabunPSK" w:cs="TH SarabunPSK"/>
          <w:b/>
          <w:bCs/>
          <w:color w:val="000000" w:themeColor="text1"/>
          <w:sz w:val="30"/>
          <w:szCs w:val="30"/>
          <w:highlight w:val="yellow"/>
        </w:rPr>
        <w:t>R2.6_</w:t>
      </w:r>
      <w:r w:rsidR="00254751" w:rsidRPr="00254751">
        <w:rPr>
          <w:rFonts w:ascii="TH SarabunPSK" w:hAnsi="TH SarabunPSK" w:cs="TH SarabunPSK"/>
          <w:b/>
          <w:bCs/>
          <w:color w:val="000000" w:themeColor="text1"/>
          <w:sz w:val="30"/>
          <w:szCs w:val="30"/>
          <w:highlight w:val="yellow"/>
        </w:rPr>
        <w:t>Stroke</w:t>
      </w:r>
      <w:r w:rsidR="00254751" w:rsidRPr="00254751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 </w:t>
      </w:r>
    </w:p>
    <w:tbl>
      <w:tblPr>
        <w:tblStyle w:val="a4"/>
        <w:tblW w:w="1573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693"/>
        <w:gridCol w:w="2133"/>
        <w:gridCol w:w="1842"/>
        <w:gridCol w:w="2267"/>
        <w:gridCol w:w="1983"/>
        <w:gridCol w:w="930"/>
        <w:gridCol w:w="62"/>
        <w:gridCol w:w="993"/>
        <w:gridCol w:w="992"/>
        <w:gridCol w:w="28"/>
        <w:gridCol w:w="964"/>
        <w:gridCol w:w="86"/>
        <w:gridCol w:w="906"/>
        <w:gridCol w:w="39"/>
        <w:gridCol w:w="817"/>
      </w:tblGrid>
      <w:tr w:rsidR="00780D94" w:rsidRPr="00254751" w14:paraId="423410C3" w14:textId="77777777" w:rsidTr="001D49A2">
        <w:trPr>
          <w:tblHeader/>
        </w:trPr>
        <w:tc>
          <w:tcPr>
            <w:tcW w:w="1693" w:type="dxa"/>
            <w:vMerge w:val="restart"/>
            <w:vAlign w:val="center"/>
          </w:tcPr>
          <w:p w14:paraId="7CFB8B28" w14:textId="1FE289D1" w:rsidR="00112B73" w:rsidRPr="00215164" w:rsidRDefault="00112B73" w:rsidP="00112B7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0" w:name="_Hlk56082901"/>
            <w:r w:rsidRPr="002151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วัตถุประสงค์เชิงยุทธศาสตร์</w:t>
            </w:r>
          </w:p>
          <w:p w14:paraId="21F2D530" w14:textId="1E3AFE04" w:rsidR="00A45BBC" w:rsidRPr="00215164" w:rsidRDefault="00A45BBC" w:rsidP="00112B7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1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2151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Objectives</w:t>
            </w:r>
            <w:r w:rsidRPr="002151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042" w:type="dxa"/>
            <w:gridSpan w:val="14"/>
          </w:tcPr>
          <w:p w14:paraId="7BE95A24" w14:textId="2224B0D3" w:rsidR="00112B73" w:rsidRPr="00215164" w:rsidRDefault="00112B73" w:rsidP="0025475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1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เป้าประสงค์เชิงยุทธศาสตร์</w:t>
            </w:r>
            <w:r w:rsidR="00A45BBC" w:rsidRPr="002151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(</w:t>
            </w:r>
            <w:r w:rsidR="00A45BBC" w:rsidRPr="002151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Purposes</w:t>
            </w:r>
            <w:r w:rsidR="00A45BBC" w:rsidRPr="002151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  <w:r w:rsidRPr="002151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54751" w:rsidRPr="002151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54751" w:rsidRPr="0021516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780D94" w:rsidRPr="00254751" w14:paraId="68DDA5CC" w14:textId="77777777" w:rsidTr="001D49A2">
        <w:trPr>
          <w:tblHeader/>
        </w:trPr>
        <w:tc>
          <w:tcPr>
            <w:tcW w:w="1693" w:type="dxa"/>
            <w:vMerge/>
          </w:tcPr>
          <w:p w14:paraId="44CAAE5E" w14:textId="0C52D622" w:rsidR="00112B73" w:rsidRPr="00215164" w:rsidRDefault="00112B73" w:rsidP="00D32FD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042" w:type="dxa"/>
            <w:gridSpan w:val="14"/>
          </w:tcPr>
          <w:p w14:paraId="2E901761" w14:textId="77777777" w:rsidR="00112B73" w:rsidRPr="00215164" w:rsidRDefault="00112B73" w:rsidP="00D32FD7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 w:rsidRPr="00215164">
              <w:rPr>
                <w:rStyle w:val="a7"/>
                <w:rFonts w:ascii="TH SarabunPSK" w:hAnsi="TH SarabunPSK" w:cs="TH SarabunPSK"/>
                <w:b/>
                <w:bCs/>
                <w:i w:val="0"/>
                <w:iCs w:val="0"/>
                <w:color w:val="000000" w:themeColor="text1"/>
                <w:sz w:val="30"/>
                <w:szCs w:val="30"/>
                <w:shd w:val="clear" w:color="auto" w:fill="FFFFFF"/>
              </w:rPr>
              <w:t>Project Based</w:t>
            </w:r>
          </w:p>
        </w:tc>
      </w:tr>
      <w:tr w:rsidR="00A67086" w:rsidRPr="00254751" w14:paraId="25BB98C2" w14:textId="77777777" w:rsidTr="001D49A2">
        <w:trPr>
          <w:tblHeader/>
        </w:trPr>
        <w:tc>
          <w:tcPr>
            <w:tcW w:w="1693" w:type="dxa"/>
            <w:vMerge/>
          </w:tcPr>
          <w:p w14:paraId="05118A02" w14:textId="77777777" w:rsidR="006B1ED5" w:rsidRPr="00215164" w:rsidRDefault="006B1ED5" w:rsidP="006B1ED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133" w:type="dxa"/>
            <w:vAlign w:val="center"/>
          </w:tcPr>
          <w:p w14:paraId="0CE8104C" w14:textId="370ED4CC" w:rsidR="006B1ED5" w:rsidRPr="00215164" w:rsidRDefault="006B1ED5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1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42" w:type="dxa"/>
            <w:vAlign w:val="center"/>
          </w:tcPr>
          <w:p w14:paraId="3DC5F579" w14:textId="4F065C18" w:rsidR="006B1ED5" w:rsidRPr="00215164" w:rsidRDefault="006B1ED5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1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267" w:type="dxa"/>
            <w:vAlign w:val="center"/>
          </w:tcPr>
          <w:p w14:paraId="6E66EFD5" w14:textId="4207D139" w:rsidR="006B1ED5" w:rsidRPr="00215164" w:rsidRDefault="006B1ED5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1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983" w:type="dxa"/>
            <w:vAlign w:val="center"/>
          </w:tcPr>
          <w:p w14:paraId="7E0BA627" w14:textId="40F23CA4" w:rsidR="006B1ED5" w:rsidRPr="00215164" w:rsidRDefault="006B1ED5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1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992" w:type="dxa"/>
            <w:gridSpan w:val="2"/>
            <w:vAlign w:val="center"/>
          </w:tcPr>
          <w:p w14:paraId="1FF2160A" w14:textId="280D3D9D" w:rsidR="006B1ED5" w:rsidRPr="00215164" w:rsidRDefault="006B1ED5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1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2570</w:t>
            </w:r>
          </w:p>
        </w:tc>
        <w:tc>
          <w:tcPr>
            <w:tcW w:w="993" w:type="dxa"/>
            <w:vAlign w:val="center"/>
          </w:tcPr>
          <w:p w14:paraId="25443874" w14:textId="1F01884E" w:rsidR="006B1ED5" w:rsidRPr="00215164" w:rsidRDefault="006B1ED5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1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2571</w:t>
            </w:r>
          </w:p>
        </w:tc>
        <w:tc>
          <w:tcPr>
            <w:tcW w:w="992" w:type="dxa"/>
            <w:vAlign w:val="center"/>
          </w:tcPr>
          <w:p w14:paraId="4536842B" w14:textId="18D6CAC4" w:rsidR="006B1ED5" w:rsidRPr="00215164" w:rsidRDefault="006B1ED5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1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2572</w:t>
            </w:r>
          </w:p>
        </w:tc>
        <w:tc>
          <w:tcPr>
            <w:tcW w:w="992" w:type="dxa"/>
            <w:gridSpan w:val="2"/>
            <w:vAlign w:val="center"/>
          </w:tcPr>
          <w:p w14:paraId="57795124" w14:textId="032D7E0D" w:rsidR="006B1ED5" w:rsidRPr="00215164" w:rsidRDefault="006B1ED5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1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2573</w:t>
            </w:r>
          </w:p>
        </w:tc>
        <w:tc>
          <w:tcPr>
            <w:tcW w:w="992" w:type="dxa"/>
            <w:gridSpan w:val="2"/>
            <w:vAlign w:val="center"/>
          </w:tcPr>
          <w:p w14:paraId="642AC504" w14:textId="034958B9" w:rsidR="006B1ED5" w:rsidRPr="00215164" w:rsidRDefault="006B1ED5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1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2574</w:t>
            </w:r>
          </w:p>
        </w:tc>
        <w:tc>
          <w:tcPr>
            <w:tcW w:w="856" w:type="dxa"/>
            <w:gridSpan w:val="2"/>
            <w:vAlign w:val="center"/>
          </w:tcPr>
          <w:p w14:paraId="57D51CB8" w14:textId="5861EFF3" w:rsidR="006B1ED5" w:rsidRPr="00215164" w:rsidRDefault="006B1ED5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1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2575</w:t>
            </w:r>
          </w:p>
        </w:tc>
      </w:tr>
      <w:tr w:rsidR="001D49A2" w:rsidRPr="009124CC" w14:paraId="265F3EDB" w14:textId="69AB99DE" w:rsidTr="00836B0A">
        <w:tc>
          <w:tcPr>
            <w:tcW w:w="1693" w:type="dxa"/>
            <w:vMerge w:val="restart"/>
          </w:tcPr>
          <w:p w14:paraId="5683710E" w14:textId="77777777" w:rsidR="001D49A2" w:rsidRPr="00CB1A38" w:rsidRDefault="001D49A2" w:rsidP="001D49A2">
            <w:pPr>
              <w:rPr>
                <w:rFonts w:ascii="TH SarabunPSK" w:hAnsi="TH SarabunPSK" w:cs="TH SarabunPSK"/>
                <w:sz w:val="28"/>
              </w:rPr>
            </w:pPr>
            <w:r w:rsidRPr="00CB1A38">
              <w:rPr>
                <w:rFonts w:ascii="TH SarabunPSK" w:hAnsi="TH SarabunPSK" w:cs="TH SarabunPSK"/>
                <w:sz w:val="28"/>
                <w:cs/>
              </w:rPr>
              <w:t xml:space="preserve">1.เพิ่มการ เข้าถึงบริการ </w:t>
            </w:r>
          </w:p>
          <w:p w14:paraId="0B94FDD5" w14:textId="77777777" w:rsidR="001D49A2" w:rsidRPr="00CB1A38" w:rsidRDefault="001D49A2" w:rsidP="001D49A2">
            <w:pPr>
              <w:rPr>
                <w:rFonts w:ascii="TH SarabunPSK" w:hAnsi="TH SarabunPSK" w:cs="TH SarabunPSK"/>
                <w:sz w:val="28"/>
              </w:rPr>
            </w:pPr>
            <w:r w:rsidRPr="00CB1A38">
              <w:rPr>
                <w:rFonts w:ascii="TH SarabunPSK" w:hAnsi="TH SarabunPSK" w:cs="TH SarabunPSK"/>
                <w:sz w:val="28"/>
                <w:cs/>
              </w:rPr>
              <w:t xml:space="preserve">2.ลดภาวะพิการ  </w:t>
            </w:r>
          </w:p>
          <w:p w14:paraId="0C06710C" w14:textId="3FF2A869" w:rsidR="001D49A2" w:rsidRPr="009124CC" w:rsidRDefault="001D49A2" w:rsidP="001D4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B1A38">
              <w:rPr>
                <w:rFonts w:ascii="TH SarabunPSK" w:hAnsi="TH SarabunPSK" w:cs="TH SarabunPSK"/>
                <w:sz w:val="28"/>
                <w:cs/>
              </w:rPr>
              <w:t>3.ลดการอัตราตาย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133" w:type="dxa"/>
          </w:tcPr>
          <w:p w14:paraId="6E2B9D2B" w14:textId="2FC5F27B" w:rsidR="001D49A2" w:rsidRPr="009124CC" w:rsidRDefault="001D49A2" w:rsidP="00F4101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124CC">
              <w:rPr>
                <w:rFonts w:ascii="TH SarabunPSK" w:hAnsi="TH SarabunPSK" w:cs="TH SarabunPSK"/>
                <w:sz w:val="30"/>
                <w:szCs w:val="30"/>
              </w:rPr>
              <w:t>Stroke Excellence (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แม่ข่ายระดับ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A, S, M1, M2)</w:t>
            </w:r>
          </w:p>
        </w:tc>
        <w:tc>
          <w:tcPr>
            <w:tcW w:w="1842" w:type="dxa"/>
          </w:tcPr>
          <w:p w14:paraId="32728B34" w14:textId="77777777" w:rsidR="001D49A2" w:rsidRPr="009124CC" w:rsidRDefault="001D49A2" w:rsidP="00F4101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Stroke Excellence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ระดับจังหวัด</w:t>
            </w:r>
          </w:p>
          <w:p w14:paraId="1A396339" w14:textId="77777777" w:rsidR="001D49A2" w:rsidRPr="009124CC" w:rsidRDefault="001D49A2" w:rsidP="00F410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7" w:type="dxa"/>
          </w:tcPr>
          <w:p w14:paraId="72867E68" w14:textId="54350BA5" w:rsidR="001D49A2" w:rsidRPr="009124CC" w:rsidRDefault="001D49A2" w:rsidP="00F4101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Stroke Excellence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ระดับเขต 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  <w:p w14:paraId="26A04B10" w14:textId="77777777" w:rsidR="001D49A2" w:rsidRPr="009124CC" w:rsidRDefault="001D49A2" w:rsidP="00F410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983" w:type="dxa"/>
          </w:tcPr>
          <w:p w14:paraId="2BC49F2B" w14:textId="120C9688" w:rsidR="001D49A2" w:rsidRPr="009124CC" w:rsidRDefault="001D49A2" w:rsidP="00F4101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Stroke Excellence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ระดับประเทศ</w:t>
            </w:r>
          </w:p>
          <w:p w14:paraId="6E6C77FB" w14:textId="77777777" w:rsidR="001D49A2" w:rsidRPr="009124CC" w:rsidRDefault="001D49A2" w:rsidP="00F410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817" w:type="dxa"/>
            <w:gridSpan w:val="10"/>
            <w:vAlign w:val="center"/>
          </w:tcPr>
          <w:p w14:paraId="773ABE93" w14:textId="18EBA8E4" w:rsidR="001D49A2" w:rsidRPr="009124CC" w:rsidRDefault="001D49A2" w:rsidP="00427B0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124CC">
              <w:rPr>
                <w:rFonts w:ascii="TH SarabunPSK" w:hAnsi="TH SarabunPSK" w:cs="TH SarabunPSK"/>
                <w:sz w:val="30"/>
                <w:szCs w:val="30"/>
              </w:rPr>
              <w:t>Stroke Excell</w:t>
            </w:r>
            <w:r w:rsidR="00F41012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ence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ระดับนานาชาติ</w:t>
            </w:r>
          </w:p>
        </w:tc>
      </w:tr>
      <w:tr w:rsidR="001D49A2" w:rsidRPr="009124CC" w14:paraId="1D86E34A" w14:textId="40FF609F" w:rsidTr="00A67CF3">
        <w:tc>
          <w:tcPr>
            <w:tcW w:w="1693" w:type="dxa"/>
            <w:vMerge/>
          </w:tcPr>
          <w:p w14:paraId="62E9B04F" w14:textId="77777777" w:rsidR="001D49A2" w:rsidRPr="009124CC" w:rsidRDefault="001D49A2" w:rsidP="006B1ED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133" w:type="dxa"/>
            <w:vAlign w:val="center"/>
          </w:tcPr>
          <w:p w14:paraId="4ED02200" w14:textId="77777777" w:rsidR="001D49A2" w:rsidRPr="009124CC" w:rsidRDefault="001D49A2" w:rsidP="009124C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124CC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ยกระดับ 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node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โรงพยาบาล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เครือข่ายที่พร้อม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14:paraId="21B54107" w14:textId="77777777" w:rsidR="001D49A2" w:rsidRPr="009124CC" w:rsidRDefault="001D49A2" w:rsidP="009124C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-HNA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เขต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7 </w:t>
            </w:r>
          </w:p>
          <w:p w14:paraId="418C7A04" w14:textId="77777777" w:rsidR="001D49A2" w:rsidRPr="009124CC" w:rsidRDefault="001D49A2" w:rsidP="009124C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124CC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สถาบันโรคสมอง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(2566-2575)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เปิดหลักสูตรการ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เรียนและการอบรม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การพยาบาลหลัง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ปริญญา 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ปี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14:paraId="4531C870" w14:textId="77777777" w:rsidR="001D49A2" w:rsidRPr="009124CC" w:rsidRDefault="001D49A2" w:rsidP="009124C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-Stroke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สัญจรเยี่ยม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เครือข่ายหน่วย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 เขต 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7 (2566-2575) </w:t>
            </w:r>
          </w:p>
          <w:p w14:paraId="3A1DB5BE" w14:textId="21E35A7D" w:rsidR="001D49A2" w:rsidRPr="009124CC" w:rsidRDefault="001D49A2" w:rsidP="009124C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-Prevention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ร่วมกับ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เครือข่ายสุขภาพใน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42" w:type="dxa"/>
          </w:tcPr>
          <w:p w14:paraId="20D21B35" w14:textId="14D5281C" w:rsidR="001D49A2" w:rsidRPr="009124CC" w:rsidRDefault="001D49A2" w:rsidP="00427B0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124CC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สถาบันโรคสมอง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เปิดหลักสูตรการ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เรียนและการอบรม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พยาบาล 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4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เดือน</w:t>
            </w:r>
          </w:p>
        </w:tc>
        <w:tc>
          <w:tcPr>
            <w:tcW w:w="2267" w:type="dxa"/>
          </w:tcPr>
          <w:p w14:paraId="4CF68C33" w14:textId="77777777" w:rsidR="001D49A2" w:rsidRPr="009124CC" w:rsidRDefault="001D49A2" w:rsidP="009124C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124CC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สถาบันโรคสมอง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เปิดหลักสูตรแพทย์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ประจำด้านประสาท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ศัลยศาสตร์ 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ปี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14:paraId="296D5B7E" w14:textId="77777777" w:rsidR="001D49A2" w:rsidRPr="009124CC" w:rsidRDefault="001D49A2" w:rsidP="009124C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124CC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เปิดให้บริการ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proofErr w:type="spellStart"/>
            <w:r w:rsidRPr="009124CC">
              <w:rPr>
                <w:rFonts w:ascii="TH SarabunPSK" w:hAnsi="TH SarabunPSK" w:cs="TH SarabunPSK"/>
                <w:sz w:val="30"/>
                <w:szCs w:val="30"/>
              </w:rPr>
              <w:t>Neurointervention</w:t>
            </w:r>
            <w:proofErr w:type="spellEnd"/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14:paraId="376A8A49" w14:textId="635BB7E1" w:rsidR="001D49A2" w:rsidRPr="009124CC" w:rsidRDefault="001D49A2" w:rsidP="009124C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ในเขต 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983" w:type="dxa"/>
          </w:tcPr>
          <w:p w14:paraId="110E219B" w14:textId="77777777" w:rsidR="001D49A2" w:rsidRPr="009124CC" w:rsidRDefault="001D49A2" w:rsidP="009124C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124CC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เปิดให้การบริการ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proofErr w:type="spellStart"/>
            <w:r w:rsidRPr="009124CC">
              <w:rPr>
                <w:rFonts w:ascii="TH SarabunPSK" w:hAnsi="TH SarabunPSK" w:cs="TH SarabunPSK"/>
                <w:sz w:val="30"/>
                <w:szCs w:val="30"/>
              </w:rPr>
              <w:t>Neurointervention</w:t>
            </w:r>
            <w:proofErr w:type="spellEnd"/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ในเขต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7 </w:t>
            </w:r>
            <w:r w:rsidRPr="009124CC">
              <w:rPr>
                <w:rFonts w:ascii="TH SarabunPSK" w:hAnsi="TH SarabunPSK" w:cs="TH SarabunPSK"/>
                <w:sz w:val="30"/>
                <w:szCs w:val="30"/>
                <w:cs/>
              </w:rPr>
              <w:t>เต็มรูปแบบ</w:t>
            </w: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14:paraId="662BE47D" w14:textId="77777777" w:rsidR="001D49A2" w:rsidRPr="009124CC" w:rsidRDefault="001D49A2" w:rsidP="009124C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S tent </w:t>
            </w:r>
          </w:p>
          <w:p w14:paraId="3CE97D8E" w14:textId="526C59D4" w:rsidR="001D49A2" w:rsidRPr="009124CC" w:rsidRDefault="001D49A2" w:rsidP="009124C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E </w:t>
            </w:r>
            <w:proofErr w:type="spellStart"/>
            <w:r w:rsidRPr="009124CC">
              <w:rPr>
                <w:rFonts w:ascii="TH SarabunPSK" w:hAnsi="TH SarabunPSK" w:cs="TH SarabunPSK"/>
                <w:sz w:val="30"/>
                <w:szCs w:val="30"/>
              </w:rPr>
              <w:t>mbolization</w:t>
            </w:r>
            <w:proofErr w:type="spellEnd"/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22C79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bookmarkStart w:id="1" w:name="_GoBack"/>
            <w:bookmarkEnd w:id="1"/>
          </w:p>
          <w:p w14:paraId="0D47D7AF" w14:textId="64828ADF" w:rsidR="001D49A2" w:rsidRPr="009124CC" w:rsidRDefault="001D49A2" w:rsidP="009124C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124CC">
              <w:rPr>
                <w:rFonts w:ascii="TH SarabunPSK" w:hAnsi="TH SarabunPSK" w:cs="TH SarabunPSK"/>
                <w:sz w:val="30"/>
                <w:szCs w:val="30"/>
              </w:rPr>
              <w:t xml:space="preserve">T </w:t>
            </w:r>
            <w:proofErr w:type="spellStart"/>
            <w:r w:rsidRPr="009124CC">
              <w:rPr>
                <w:rFonts w:ascii="TH SarabunPSK" w:hAnsi="TH SarabunPSK" w:cs="TH SarabunPSK"/>
                <w:sz w:val="30"/>
                <w:szCs w:val="30"/>
              </w:rPr>
              <w:t>hrombectomy</w:t>
            </w:r>
            <w:proofErr w:type="spellEnd"/>
          </w:p>
        </w:tc>
        <w:tc>
          <w:tcPr>
            <w:tcW w:w="930" w:type="dxa"/>
          </w:tcPr>
          <w:p w14:paraId="1829FACA" w14:textId="4326763C" w:rsidR="001D49A2" w:rsidRPr="009124CC" w:rsidRDefault="001D49A2" w:rsidP="00A67CF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55" w:type="dxa"/>
            <w:gridSpan w:val="2"/>
          </w:tcPr>
          <w:p w14:paraId="3FDDA267" w14:textId="77777777" w:rsidR="001D49A2" w:rsidRPr="009124CC" w:rsidRDefault="001D49A2" w:rsidP="00A67CF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20" w:type="dxa"/>
            <w:gridSpan w:val="2"/>
          </w:tcPr>
          <w:p w14:paraId="4709E08E" w14:textId="77777777" w:rsidR="001D49A2" w:rsidRPr="009124CC" w:rsidRDefault="001D49A2" w:rsidP="00A67CF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50" w:type="dxa"/>
            <w:gridSpan w:val="2"/>
          </w:tcPr>
          <w:p w14:paraId="0470B434" w14:textId="77777777" w:rsidR="001D49A2" w:rsidRPr="009124CC" w:rsidRDefault="001D49A2" w:rsidP="00A67CF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45" w:type="dxa"/>
            <w:gridSpan w:val="2"/>
          </w:tcPr>
          <w:p w14:paraId="5C170BB8" w14:textId="77777777" w:rsidR="001D49A2" w:rsidRPr="009124CC" w:rsidRDefault="001D49A2" w:rsidP="00A67CF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17" w:type="dxa"/>
          </w:tcPr>
          <w:p w14:paraId="202A782C" w14:textId="77777777" w:rsidR="001D49A2" w:rsidRPr="009124CC" w:rsidRDefault="001D49A2" w:rsidP="00A67CF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83CD1" w:rsidRPr="00CB1A38" w14:paraId="4D150D2D" w14:textId="77777777" w:rsidTr="001D49A2">
        <w:trPr>
          <w:trHeight w:val="439"/>
        </w:trPr>
        <w:tc>
          <w:tcPr>
            <w:tcW w:w="1693" w:type="dxa"/>
            <w:vMerge w:val="restart"/>
          </w:tcPr>
          <w:p w14:paraId="0ED9D527" w14:textId="7D5E62E8" w:rsidR="00583CD1" w:rsidRPr="00CB1A38" w:rsidRDefault="00583CD1" w:rsidP="00583CD1">
            <w:pPr>
              <w:rPr>
                <w:rFonts w:ascii="TH SarabunPSK" w:hAnsi="TH SarabunPSK" w:cs="TH SarabunPSK" w:hint="cs"/>
                <w:sz w:val="28"/>
                <w:cs/>
              </w:rPr>
            </w:pPr>
          </w:p>
        </w:tc>
        <w:tc>
          <w:tcPr>
            <w:tcW w:w="2133" w:type="dxa"/>
            <w:vMerge w:val="restart"/>
          </w:tcPr>
          <w:p w14:paraId="55D2E0A7" w14:textId="5C03C7D3" w:rsidR="00583CD1" w:rsidRPr="00CB1A38" w:rsidRDefault="00583CD1" w:rsidP="00583CD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2" w:type="dxa"/>
            <w:vMerge w:val="restart"/>
          </w:tcPr>
          <w:p w14:paraId="5696A83C" w14:textId="547FB706" w:rsidR="00583CD1" w:rsidRDefault="00583CD1" w:rsidP="00583CD1">
            <w:pPr>
              <w:rPr>
                <w:rFonts w:ascii="TH SarabunPSK" w:hAnsi="TH SarabunPSK" w:cs="TH SarabunPSK"/>
                <w:sz w:val="28"/>
              </w:rPr>
            </w:pPr>
          </w:p>
          <w:p w14:paraId="429D4330" w14:textId="77777777" w:rsidR="00583CD1" w:rsidRPr="00CB1A38" w:rsidRDefault="00583CD1" w:rsidP="00583CD1">
            <w:pPr>
              <w:rPr>
                <w:rFonts w:ascii="TH SarabunPSK" w:hAnsi="TH SarabunPSK" w:cs="TH SarabunPSK"/>
                <w:sz w:val="28"/>
              </w:rPr>
            </w:pPr>
          </w:p>
          <w:p w14:paraId="6F614E9D" w14:textId="01462ECB" w:rsidR="00583CD1" w:rsidRPr="00CB1A38" w:rsidRDefault="00583CD1" w:rsidP="009124CC">
            <w:pPr>
              <w:rPr>
                <w:rFonts w:ascii="TH SarabunPSK" w:hAnsi="TH SarabunPSK" w:cs="TH SarabunPSK"/>
                <w:sz w:val="28"/>
                <w:cs/>
              </w:rPr>
            </w:pPr>
            <w:r w:rsidRPr="00CB1A38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2267" w:type="dxa"/>
            <w:vMerge w:val="restart"/>
          </w:tcPr>
          <w:p w14:paraId="70E8D489" w14:textId="41CE3DE2" w:rsidR="00583CD1" w:rsidRDefault="00583CD1" w:rsidP="00583CD1">
            <w:pPr>
              <w:rPr>
                <w:rFonts w:ascii="TH SarabunPSK" w:hAnsi="TH SarabunPSK" w:cs="TH SarabunPSK"/>
                <w:sz w:val="28"/>
              </w:rPr>
            </w:pPr>
          </w:p>
          <w:p w14:paraId="2028CFB6" w14:textId="77777777" w:rsidR="00583CD1" w:rsidRPr="00CB1A38" w:rsidRDefault="00583CD1" w:rsidP="00583CD1">
            <w:pPr>
              <w:rPr>
                <w:rFonts w:ascii="TH SarabunPSK" w:hAnsi="TH SarabunPSK" w:cs="TH SarabunPSK"/>
                <w:sz w:val="28"/>
              </w:rPr>
            </w:pPr>
          </w:p>
          <w:p w14:paraId="16015C4F" w14:textId="53F07350" w:rsidR="00583CD1" w:rsidRPr="00CB1A38" w:rsidRDefault="00583CD1" w:rsidP="00583CD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3" w:type="dxa"/>
            <w:vMerge w:val="restart"/>
          </w:tcPr>
          <w:p w14:paraId="32515874" w14:textId="41885186" w:rsidR="00583CD1" w:rsidRDefault="00583CD1" w:rsidP="00583CD1"/>
          <w:p w14:paraId="25AC6663" w14:textId="78448D01" w:rsidR="00583CD1" w:rsidRDefault="00583CD1" w:rsidP="00583CD1"/>
          <w:p w14:paraId="78E25945" w14:textId="77777777" w:rsidR="00583CD1" w:rsidRDefault="00583CD1" w:rsidP="00583CD1">
            <w:pPr>
              <w:rPr>
                <w:rFonts w:hint="cs"/>
              </w:rPr>
            </w:pPr>
          </w:p>
          <w:p w14:paraId="4D3EFCEB" w14:textId="371F1B45" w:rsidR="00583CD1" w:rsidRPr="00CB1A38" w:rsidRDefault="00583CD1" w:rsidP="00583CD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7" w:type="dxa"/>
            <w:gridSpan w:val="10"/>
            <w:tcBorders>
              <w:bottom w:val="dotted" w:sz="4" w:space="0" w:color="auto"/>
            </w:tcBorders>
          </w:tcPr>
          <w:p w14:paraId="65AA308A" w14:textId="29300DCB" w:rsidR="00583CD1" w:rsidRPr="00CB1A38" w:rsidRDefault="00583CD1" w:rsidP="00583CD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CD1" w:rsidRPr="00CB1A38" w14:paraId="17B3CC57" w14:textId="77777777" w:rsidTr="001D49A2">
        <w:trPr>
          <w:trHeight w:val="6435"/>
        </w:trPr>
        <w:tc>
          <w:tcPr>
            <w:tcW w:w="1693" w:type="dxa"/>
            <w:vMerge/>
          </w:tcPr>
          <w:p w14:paraId="1483C032" w14:textId="77777777" w:rsidR="00583CD1" w:rsidRPr="00CB1A38" w:rsidRDefault="00583CD1" w:rsidP="00583CD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33" w:type="dxa"/>
            <w:vMerge/>
          </w:tcPr>
          <w:p w14:paraId="1D70FE3B" w14:textId="77777777" w:rsidR="00583CD1" w:rsidRPr="00CB1A38" w:rsidRDefault="00583CD1" w:rsidP="00583CD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/>
          </w:tcPr>
          <w:p w14:paraId="12D5DC87" w14:textId="77777777" w:rsidR="00583CD1" w:rsidRPr="00CB1A38" w:rsidRDefault="00583CD1" w:rsidP="00583CD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7" w:type="dxa"/>
            <w:vMerge/>
          </w:tcPr>
          <w:p w14:paraId="3179D846" w14:textId="77777777" w:rsidR="00583CD1" w:rsidRPr="00CB1A38" w:rsidRDefault="00583CD1" w:rsidP="00583CD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3" w:type="dxa"/>
            <w:vMerge/>
          </w:tcPr>
          <w:p w14:paraId="2A6AB5DF" w14:textId="77777777" w:rsidR="00583CD1" w:rsidRDefault="00583CD1" w:rsidP="00583CD1"/>
        </w:tc>
        <w:tc>
          <w:tcPr>
            <w:tcW w:w="992" w:type="dxa"/>
            <w:gridSpan w:val="2"/>
            <w:tcBorders>
              <w:top w:val="dotted" w:sz="4" w:space="0" w:color="auto"/>
            </w:tcBorders>
          </w:tcPr>
          <w:p w14:paraId="0041E60C" w14:textId="77777777" w:rsidR="00583CD1" w:rsidRDefault="00583CD1" w:rsidP="00583CD1">
            <w:r>
              <w:t xml:space="preserve"> </w:t>
            </w:r>
          </w:p>
          <w:p w14:paraId="3E84AD35" w14:textId="77777777" w:rsidR="00583CD1" w:rsidRDefault="00583CD1" w:rsidP="00583CD1"/>
          <w:p w14:paraId="64D8AC01" w14:textId="77777777" w:rsidR="00583CD1" w:rsidRDefault="00583CD1" w:rsidP="00583CD1"/>
          <w:p w14:paraId="29F8D64A" w14:textId="77777777" w:rsidR="00583CD1" w:rsidRDefault="00583CD1" w:rsidP="00583CD1"/>
          <w:p w14:paraId="018B2D3C" w14:textId="77777777" w:rsidR="00583CD1" w:rsidRDefault="00583CD1" w:rsidP="00583CD1"/>
          <w:p w14:paraId="5ACFE794" w14:textId="24382CAB" w:rsidR="00583CD1" w:rsidRDefault="00583CD1" w:rsidP="00583CD1"/>
        </w:tc>
        <w:tc>
          <w:tcPr>
            <w:tcW w:w="993" w:type="dxa"/>
            <w:tcBorders>
              <w:top w:val="dotted" w:sz="4" w:space="0" w:color="auto"/>
            </w:tcBorders>
          </w:tcPr>
          <w:p w14:paraId="74F4021D" w14:textId="77777777" w:rsidR="00583CD1" w:rsidRPr="00A94E77" w:rsidRDefault="00583CD1" w:rsidP="00583CD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14:paraId="5001FB36" w14:textId="77777777" w:rsidR="00583CD1" w:rsidRPr="00CB1A38" w:rsidRDefault="00583CD1" w:rsidP="00583CD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</w:tcBorders>
          </w:tcPr>
          <w:p w14:paraId="770F1703" w14:textId="77777777" w:rsidR="00583CD1" w:rsidRPr="00CB1A38" w:rsidRDefault="00583CD1" w:rsidP="00583CD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</w:tcBorders>
          </w:tcPr>
          <w:p w14:paraId="18F2CA79" w14:textId="77777777" w:rsidR="00583CD1" w:rsidRPr="00CB1A38" w:rsidRDefault="00583CD1" w:rsidP="00583CD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6" w:type="dxa"/>
            <w:gridSpan w:val="2"/>
            <w:tcBorders>
              <w:top w:val="dotted" w:sz="4" w:space="0" w:color="auto"/>
            </w:tcBorders>
          </w:tcPr>
          <w:p w14:paraId="354E4B84" w14:textId="77777777" w:rsidR="00583CD1" w:rsidRPr="00CB1A38" w:rsidRDefault="00583CD1" w:rsidP="00583CD1">
            <w:pPr>
              <w:rPr>
                <w:rFonts w:ascii="TH SarabunPSK" w:hAnsi="TH SarabunPSK" w:cs="TH SarabunPSK"/>
                <w:sz w:val="28"/>
              </w:rPr>
            </w:pPr>
          </w:p>
        </w:tc>
      </w:tr>
      <w:bookmarkEnd w:id="0"/>
    </w:tbl>
    <w:p w14:paraId="74ED7920" w14:textId="77777777" w:rsidR="00543EA1" w:rsidRPr="00F8179C" w:rsidRDefault="00543EA1" w:rsidP="00053439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14:paraId="34F9789B" w14:textId="4F157C7F" w:rsidR="00215164" w:rsidRDefault="00740D87" w:rsidP="00215164">
      <w:pPr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F8179C">
        <w:rPr>
          <w:rFonts w:ascii="TH SarabunPSK" w:eastAsia="Sarabun" w:hAnsi="TH SarabunPSK" w:cs="TH SarabunPSK" w:hint="cs"/>
          <w:bCs/>
          <w:sz w:val="32"/>
          <w:szCs w:val="32"/>
          <w:highlight w:val="yellow"/>
          <w:cs/>
        </w:rPr>
        <w:t>การวิเคราะห์ตัวชี้วัด</w:t>
      </w:r>
      <w:r w:rsidRPr="00F8179C">
        <w:rPr>
          <w:rFonts w:ascii="TH SarabunPSK" w:eastAsia="Sarabun" w:hAnsi="TH SarabunPSK" w:cs="TH SarabunPSK" w:hint="cs"/>
          <w:b/>
          <w:sz w:val="32"/>
          <w:szCs w:val="32"/>
          <w:highlight w:val="yellow"/>
          <w:cs/>
        </w:rPr>
        <w:t xml:space="preserve"> </w:t>
      </w:r>
      <w:r w:rsidRPr="00F8179C">
        <w:rPr>
          <w:rFonts w:ascii="TH SarabunPSK" w:eastAsia="Sarabun" w:hAnsi="TH SarabunPSK" w:cs="TH SarabunPSK"/>
          <w:b/>
          <w:sz w:val="32"/>
          <w:szCs w:val="32"/>
          <w:highlight w:val="yellow"/>
        </w:rPr>
        <w:t>R1_Excellent Center 6</w:t>
      </w:r>
      <w:r w:rsidRPr="00F8179C"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</w:rPr>
        <w:t xml:space="preserve">. </w:t>
      </w:r>
      <w:r w:rsidRPr="00F8179C">
        <w:rPr>
          <w:rFonts w:ascii="TH SarabunPSK" w:eastAsia="Sarabun" w:hAnsi="TH SarabunPSK" w:cs="TH SarabunPSK"/>
          <w:b/>
          <w:sz w:val="32"/>
          <w:szCs w:val="32"/>
          <w:highlight w:val="yellow"/>
        </w:rPr>
        <w:t>Stroke</w:t>
      </w:r>
      <w:r w:rsidRPr="00F8179C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</w:p>
    <w:p w14:paraId="68706702" w14:textId="77777777" w:rsidR="00215164" w:rsidRPr="00FB5440" w:rsidRDefault="00215164" w:rsidP="00215164">
      <w:pPr>
        <w:pBdr>
          <w:top w:val="nil"/>
          <w:left w:val="nil"/>
          <w:bottom w:val="nil"/>
          <w:right w:val="nil"/>
          <w:between w:val="nil"/>
        </w:pBdr>
        <w:spacing w:after="0"/>
        <w:ind w:left="34"/>
        <w:rPr>
          <w:rFonts w:ascii="TH SarabunPSK" w:eastAsia="Sarabun" w:hAnsi="TH SarabunPSK" w:cs="TH SarabunPSK"/>
          <w:sz w:val="28"/>
        </w:rPr>
      </w:pPr>
      <w:r w:rsidRPr="00FB5440">
        <w:rPr>
          <w:rFonts w:ascii="TH SarabunPSK" w:eastAsia="Sarabun" w:hAnsi="TH SarabunPSK" w:cs="TH SarabunPSK"/>
          <w:b/>
          <w:bCs/>
          <w:sz w:val="28"/>
          <w:cs/>
        </w:rPr>
        <w:t xml:space="preserve">พันธกิจ : </w:t>
      </w:r>
      <w:r>
        <w:rPr>
          <w:rFonts w:ascii="TH SarabunPSK" w:eastAsia="Sarabun" w:hAnsi="TH SarabunPSK" w:cs="TH SarabunPSK"/>
          <w:b/>
          <w:sz w:val="28"/>
        </w:rPr>
        <w:t xml:space="preserve">M2 </w:t>
      </w:r>
      <w:r w:rsidRPr="00FB5440">
        <w:rPr>
          <w:rFonts w:ascii="TH SarabunPSK" w:eastAsia="Sarabun" w:hAnsi="TH SarabunPSK" w:cs="TH SarabunPSK"/>
          <w:sz w:val="28"/>
          <w:cs/>
        </w:rPr>
        <w:t>ให้บริการทางการแพทย์ตั้งแต่ระดับ ปฐมภูมิ และตติยภูมิขั้นสูง ที่มีคุณภาพสูง</w:t>
      </w:r>
    </w:p>
    <w:p w14:paraId="3B2C93E4" w14:textId="77777777" w:rsidR="00215164" w:rsidRDefault="00215164" w:rsidP="00215164">
      <w:pPr>
        <w:pBdr>
          <w:top w:val="nil"/>
          <w:left w:val="nil"/>
          <w:bottom w:val="nil"/>
          <w:right w:val="nil"/>
          <w:between w:val="nil"/>
        </w:pBdr>
        <w:spacing w:after="0"/>
        <w:ind w:left="34"/>
        <w:rPr>
          <w:rFonts w:ascii="TH SarabunPSK" w:eastAsia="Sarabun" w:hAnsi="TH SarabunPSK" w:cs="TH SarabunPSK"/>
          <w:b/>
          <w:bCs/>
          <w:sz w:val="28"/>
        </w:rPr>
      </w:pPr>
      <w:r w:rsidRPr="00FB5440">
        <w:rPr>
          <w:rFonts w:ascii="TH SarabunPSK" w:eastAsia="Sarabun" w:hAnsi="TH SarabunPSK" w:cs="TH SarabunPSK"/>
          <w:b/>
          <w:bCs/>
          <w:sz w:val="28"/>
          <w:cs/>
        </w:rPr>
        <w:t xml:space="preserve">เป้าประสงค์เชิงยุทธศาสตร์ : </w:t>
      </w:r>
    </w:p>
    <w:p w14:paraId="38325557" w14:textId="77777777" w:rsidR="00215164" w:rsidRPr="00FB5440" w:rsidRDefault="00215164" w:rsidP="00215164">
      <w:pPr>
        <w:pBdr>
          <w:top w:val="nil"/>
          <w:left w:val="nil"/>
          <w:bottom w:val="nil"/>
          <w:right w:val="nil"/>
          <w:between w:val="nil"/>
        </w:pBdr>
        <w:spacing w:after="0"/>
        <w:ind w:left="34"/>
        <w:rPr>
          <w:rFonts w:ascii="TH SarabunPSK" w:eastAsia="Sarabun" w:hAnsi="TH SarabunPSK" w:cs="TH SarabunPSK"/>
          <w:sz w:val="28"/>
        </w:rPr>
      </w:pPr>
      <w:r w:rsidRPr="00FB5440">
        <w:rPr>
          <w:rFonts w:ascii="TH SarabunPSK" w:eastAsia="Sarabun" w:hAnsi="TH SarabunPSK" w:cs="TH SarabunPSK"/>
          <w:sz w:val="28"/>
          <w:cs/>
        </w:rPr>
        <w:lastRenderedPageBreak/>
        <w:t>ลดอัตราการเจ็บป่วย ลดอัตราการพิการ ลดอัตราตาย และเพิ่มคุณภาพชีวิต</w:t>
      </w:r>
      <w:r>
        <w:rPr>
          <w:rFonts w:ascii="TH SarabunPSK" w:eastAsia="Sarabun" w:hAnsi="TH SarabunPSK" w:cs="TH SarabunPSK" w:hint="cs"/>
          <w:sz w:val="28"/>
          <w:cs/>
        </w:rPr>
        <w:t xml:space="preserve"> </w:t>
      </w:r>
      <w:r w:rsidRPr="00FB5440">
        <w:rPr>
          <w:rFonts w:ascii="TH SarabunPSK" w:eastAsia="Sarabun" w:hAnsi="TH SarabunPSK" w:cs="TH SarabunPSK"/>
          <w:sz w:val="28"/>
          <w:cs/>
        </w:rPr>
        <w:t xml:space="preserve">ในโรคยุทธศาสตร์ที่สำคัญ   </w:t>
      </w:r>
    </w:p>
    <w:p w14:paraId="5675A0D4" w14:textId="41CB1D1F" w:rsidR="00215164" w:rsidRPr="00F8179C" w:rsidRDefault="00215164" w:rsidP="00215164">
      <w:pPr>
        <w:pBdr>
          <w:top w:val="nil"/>
          <w:left w:val="nil"/>
          <w:bottom w:val="nil"/>
          <w:right w:val="nil"/>
          <w:between w:val="nil"/>
        </w:pBdr>
        <w:spacing w:after="0"/>
        <w:ind w:left="34" w:right="-76"/>
        <w:rPr>
          <w:rFonts w:ascii="TH SarabunPSK" w:eastAsia="Sarabun" w:hAnsi="TH SarabunPSK" w:cs="TH SarabunPSK"/>
          <w:b/>
          <w:sz w:val="32"/>
          <w:szCs w:val="32"/>
        </w:rPr>
      </w:pPr>
      <w:r w:rsidRPr="00FB5440">
        <w:rPr>
          <w:rFonts w:ascii="TH SarabunPSK" w:eastAsia="Sarabun" w:hAnsi="TH SarabunPSK" w:cs="TH SarabunPSK"/>
          <w:b/>
          <w:bCs/>
          <w:sz w:val="28"/>
          <w:cs/>
        </w:rPr>
        <w:t xml:space="preserve">ยุทธศาสตร์ : </w:t>
      </w:r>
      <w:r>
        <w:rPr>
          <w:rFonts w:ascii="TH SarabunPSK" w:eastAsia="Sarabun" w:hAnsi="TH SarabunPSK" w:cs="TH SarabunPSK"/>
          <w:b/>
          <w:sz w:val="28"/>
        </w:rPr>
        <w:t>SO1</w:t>
      </w:r>
      <w:r>
        <w:rPr>
          <w:rFonts w:ascii="TH SarabunPSK" w:eastAsia="Sarabun" w:hAnsi="TH SarabunPSK" w:cs="TH SarabunPSK"/>
          <w:sz w:val="28"/>
          <w:cs/>
        </w:rPr>
        <w:t xml:space="preserve"> </w:t>
      </w:r>
      <w:r w:rsidRPr="00FB5440">
        <w:rPr>
          <w:rFonts w:ascii="TH SarabunPSK" w:eastAsia="Sarabun" w:hAnsi="TH SarabunPSK" w:cs="TH SarabunPSK"/>
          <w:sz w:val="28"/>
          <w:cs/>
        </w:rPr>
        <w:t>ยกระดับโรงพยาบาลขอนแก่นเป็นศูนย์กลางบริการทางการแพทย์ดิจิทัลระดับนานาชาติ (</w:t>
      </w:r>
      <w:r w:rsidRPr="00FB5440">
        <w:rPr>
          <w:rFonts w:ascii="TH SarabunPSK" w:eastAsia="Sarabun" w:hAnsi="TH SarabunPSK" w:cs="TH SarabunPSK"/>
          <w:sz w:val="28"/>
        </w:rPr>
        <w:t>KKH Plus Digital Excellent Medical Hub</w:t>
      </w:r>
      <w:r w:rsidRPr="00FB5440">
        <w:rPr>
          <w:rFonts w:ascii="TH SarabunPSK" w:eastAsia="Sarabun" w:hAnsi="TH SarabunPSK" w:cs="TH SarabunPSK"/>
          <w:sz w:val="28"/>
          <w:cs/>
        </w:rPr>
        <w:t>)</w:t>
      </w:r>
    </w:p>
    <w:tbl>
      <w:tblPr>
        <w:tblStyle w:val="a4"/>
        <w:tblW w:w="14884" w:type="dxa"/>
        <w:tblInd w:w="-5" w:type="dxa"/>
        <w:tblLook w:val="04A0" w:firstRow="1" w:lastRow="0" w:firstColumn="1" w:lastColumn="0" w:noHBand="0" w:noVBand="1"/>
      </w:tblPr>
      <w:tblGrid>
        <w:gridCol w:w="4649"/>
        <w:gridCol w:w="6975"/>
        <w:gridCol w:w="3260"/>
      </w:tblGrid>
      <w:tr w:rsidR="00F8179C" w:rsidRPr="00F8179C" w14:paraId="0A24CFDD" w14:textId="77777777" w:rsidTr="00215164">
        <w:trPr>
          <w:trHeight w:val="323"/>
        </w:trPr>
        <w:tc>
          <w:tcPr>
            <w:tcW w:w="4649" w:type="dxa"/>
            <w:vMerge w:val="restart"/>
            <w:vAlign w:val="center"/>
          </w:tcPr>
          <w:p w14:paraId="03AAC6F7" w14:textId="77777777" w:rsidR="00740D87" w:rsidRPr="00F8179C" w:rsidRDefault="00740D87" w:rsidP="00102C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0235" w:type="dxa"/>
            <w:gridSpan w:val="2"/>
          </w:tcPr>
          <w:p w14:paraId="499F9505" w14:textId="77777777" w:rsidR="00740D87" w:rsidRPr="00F8179C" w:rsidRDefault="00740D87" w:rsidP="00102C8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817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M2</w:t>
            </w:r>
            <w:r w:rsidRPr="00F817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8179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</w:tr>
      <w:tr w:rsidR="00F8179C" w:rsidRPr="00F8179C" w14:paraId="188CCA44" w14:textId="77777777" w:rsidTr="00215164">
        <w:trPr>
          <w:trHeight w:val="322"/>
        </w:trPr>
        <w:tc>
          <w:tcPr>
            <w:tcW w:w="4649" w:type="dxa"/>
            <w:vMerge/>
            <w:vAlign w:val="center"/>
          </w:tcPr>
          <w:p w14:paraId="41470C1B" w14:textId="77777777" w:rsidR="00740D87" w:rsidRPr="00F8179C" w:rsidRDefault="00740D87" w:rsidP="00102C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235" w:type="dxa"/>
            <w:gridSpan w:val="2"/>
          </w:tcPr>
          <w:p w14:paraId="5DA831D6" w14:textId="77777777" w:rsidR="00740D87" w:rsidRPr="00F8179C" w:rsidRDefault="00740D87" w:rsidP="00102C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 :</w:t>
            </w:r>
            <w:r w:rsidRPr="00F817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F8179C" w:rsidRPr="00F8179C" w14:paraId="03609374" w14:textId="77777777" w:rsidTr="00215164">
        <w:trPr>
          <w:trHeight w:val="322"/>
        </w:trPr>
        <w:tc>
          <w:tcPr>
            <w:tcW w:w="4649" w:type="dxa"/>
          </w:tcPr>
          <w:p w14:paraId="3BDE1C6F" w14:textId="77777777" w:rsidR="001D50F9" w:rsidRPr="00F8179C" w:rsidRDefault="00740D87" w:rsidP="001D50F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817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1.เพิ่มการเข้าถึงบริการ  </w:t>
            </w:r>
          </w:p>
          <w:p w14:paraId="42E7B754" w14:textId="52F59C2D" w:rsidR="001D50F9" w:rsidRPr="00F8179C" w:rsidRDefault="001D50F9" w:rsidP="001D50F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8179C">
              <w:rPr>
                <w:rFonts w:ascii="TH SarabunPSK" w:hAnsi="TH SarabunPSK" w:cs="TH SarabunPSK"/>
                <w:sz w:val="30"/>
                <w:szCs w:val="30"/>
                <w:cs/>
              </w:rPr>
              <w:t>การเข้าถึงช่องทางด่วนโรคหลอดเลือดสมองเฉียบพลัน  (</w:t>
            </w:r>
            <w:r w:rsidRPr="00F8179C">
              <w:rPr>
                <w:rFonts w:ascii="TH SarabunPSK" w:hAnsi="TH SarabunPSK" w:cs="TH SarabunPSK"/>
                <w:sz w:val="30"/>
                <w:szCs w:val="30"/>
              </w:rPr>
              <w:t>stroke fast track</w:t>
            </w:r>
            <w:r w:rsidRPr="00F817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มากกว่า </w:t>
            </w:r>
            <w:r w:rsidRPr="00F8179C">
              <w:rPr>
                <w:rFonts w:ascii="TH SarabunPSK" w:hAnsi="TH SarabunPSK" w:cs="TH SarabunPSK"/>
                <w:sz w:val="30"/>
                <w:szCs w:val="30"/>
              </w:rPr>
              <w:t>50</w:t>
            </w:r>
            <w:r w:rsidRPr="00F8179C">
              <w:rPr>
                <w:rFonts w:ascii="TH SarabunPSK" w:hAnsi="TH SarabunPSK" w:cs="TH SarabunPSK"/>
                <w:sz w:val="30"/>
                <w:szCs w:val="30"/>
                <w:cs/>
              </w:rPr>
              <w:t>%</w:t>
            </w:r>
          </w:p>
          <w:p w14:paraId="28C4CFB9" w14:textId="60AE7BB3" w:rsidR="00740D87" w:rsidRPr="00F8179C" w:rsidRDefault="001D50F9" w:rsidP="00740D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817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-ลด </w:t>
            </w:r>
            <w:r w:rsidRPr="00F8179C">
              <w:rPr>
                <w:rFonts w:ascii="TH SarabunPSK" w:hAnsi="TH SarabunPSK" w:cs="TH SarabunPSK"/>
                <w:sz w:val="30"/>
                <w:szCs w:val="30"/>
              </w:rPr>
              <w:t xml:space="preserve">Door to Needle time </w:t>
            </w:r>
            <w:r w:rsidRPr="00F817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น้อยกว่า </w:t>
            </w:r>
            <w:r w:rsidRPr="00F8179C">
              <w:rPr>
                <w:rFonts w:ascii="TH SarabunPSK" w:hAnsi="TH SarabunPSK" w:cs="TH SarabunPSK"/>
                <w:sz w:val="30"/>
                <w:szCs w:val="30"/>
              </w:rPr>
              <w:t xml:space="preserve">45  </w:t>
            </w:r>
            <w:r w:rsidRPr="00F8179C">
              <w:rPr>
                <w:rFonts w:ascii="TH SarabunPSK" w:hAnsi="TH SarabunPSK" w:cs="TH SarabunPSK"/>
                <w:sz w:val="30"/>
                <w:szCs w:val="30"/>
                <w:cs/>
              </w:rPr>
              <w:t>นาที</w:t>
            </w:r>
          </w:p>
          <w:p w14:paraId="19D39E34" w14:textId="20CC5B0B" w:rsidR="00740D87" w:rsidRPr="00F8179C" w:rsidRDefault="00740D87" w:rsidP="00740D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817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2.ลดภาวะพิการ  </w:t>
            </w:r>
          </w:p>
          <w:p w14:paraId="5ACD86BE" w14:textId="0B319BB4" w:rsidR="001D50F9" w:rsidRPr="00C80BF3" w:rsidRDefault="001D50F9" w:rsidP="00740D87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</w:pPr>
            <w:r w:rsidRPr="00C80BF3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  <w:t>-</w:t>
            </w:r>
            <w:r w:rsidRPr="00C80BF3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</w:rPr>
              <w:t xml:space="preserve">ADL </w:t>
            </w:r>
            <w:r w:rsidRPr="00C80BF3">
              <w:rPr>
                <w:rFonts w:ascii="TH SarabunPSK" w:hAnsi="TH SarabunPSK" w:cs="TH SarabunPSK" w:hint="cs"/>
                <w:i/>
                <w:iCs/>
                <w:color w:val="FF0000"/>
                <w:sz w:val="30"/>
                <w:szCs w:val="30"/>
                <w:cs/>
              </w:rPr>
              <w:t>เพิ่มขึ้น</w:t>
            </w:r>
          </w:p>
          <w:p w14:paraId="6DC89F8E" w14:textId="449DFC41" w:rsidR="001D50F9" w:rsidRPr="00F8179C" w:rsidRDefault="00740D87" w:rsidP="00102C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179C">
              <w:rPr>
                <w:rFonts w:ascii="TH SarabunPSK" w:hAnsi="TH SarabunPSK" w:cs="TH SarabunPSK"/>
                <w:sz w:val="30"/>
                <w:szCs w:val="30"/>
                <w:cs/>
              </w:rPr>
              <w:t>3.ลดการอัตราตาย</w:t>
            </w:r>
            <w:r w:rsidR="001D50F9" w:rsidRPr="00F8179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ลดลง </w:t>
            </w:r>
            <w:r w:rsidR="001D50F9" w:rsidRPr="00F8179C">
              <w:rPr>
                <w:rFonts w:ascii="TH SarabunPSK" w:hAnsi="TH SarabunPSK" w:cs="TH SarabunPSK"/>
                <w:sz w:val="28"/>
                <w:cs/>
              </w:rPr>
              <w:t>≤</w:t>
            </w:r>
            <w:r w:rsidR="001D50F9" w:rsidRPr="00F8179C">
              <w:rPr>
                <w:rFonts w:ascii="TH SarabunPSK" w:hAnsi="TH SarabunPSK" w:cs="TH SarabunPSK"/>
                <w:sz w:val="28"/>
                <w:szCs w:val="36"/>
              </w:rPr>
              <w:t>7</w:t>
            </w:r>
            <w:r w:rsidR="001D50F9" w:rsidRPr="00F8179C">
              <w:rPr>
                <w:rFonts w:ascii="TH SarabunPSK" w:hAnsi="TH SarabunPSK" w:cs="TH SarabunPSK"/>
                <w:sz w:val="28"/>
                <w:cs/>
              </w:rPr>
              <w:t>%</w:t>
            </w:r>
          </w:p>
          <w:p w14:paraId="0799F83E" w14:textId="77777777" w:rsidR="001D50F9" w:rsidRPr="00F8179C" w:rsidRDefault="00740D87" w:rsidP="001D50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17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4.เพิ่มคุณภาพชีวิต  </w:t>
            </w:r>
            <w:r w:rsidR="001D50F9" w:rsidRPr="00F8179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คุณภาพชีวิตที่ดีขึ้น                  อย่างน้อย </w:t>
            </w:r>
            <w:r w:rsidR="001D50F9" w:rsidRPr="00F8179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1D50F9" w:rsidRPr="00F817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D50F9" w:rsidRPr="00F8179C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 ร้อยละ</w:t>
            </w:r>
            <w:r w:rsidR="001D50F9" w:rsidRPr="00F8179C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="001D50F9" w:rsidRPr="00F817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6C385F47" w14:textId="38D50F08" w:rsidR="00740D87" w:rsidRPr="00F8179C" w:rsidRDefault="00740D87" w:rsidP="00102C8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6975" w:type="dxa"/>
          </w:tcPr>
          <w:p w14:paraId="05F12D10" w14:textId="77777777" w:rsidR="007C5A94" w:rsidRPr="00FB5440" w:rsidRDefault="007C5A94" w:rsidP="007C5A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</w:rPr>
            </w:pPr>
            <w:r w:rsidRPr="00FB5440">
              <w:rPr>
                <w:rFonts w:ascii="TH SarabunPSK" w:eastAsia="Sarabun" w:hAnsi="TH SarabunPSK" w:cs="TH SarabunPSK"/>
                <w:b/>
                <w:sz w:val="28"/>
              </w:rPr>
              <w:t>KPI 1</w:t>
            </w: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: </w:t>
            </w:r>
            <w:r w:rsidRPr="00FB5440">
              <w:rPr>
                <w:rFonts w:ascii="TH SarabunPSK" w:eastAsia="Sarabun" w:hAnsi="TH SarabunPSK" w:cs="TH SarabunPSK"/>
                <w:sz w:val="28"/>
                <w:cs/>
              </w:rPr>
              <w:t xml:space="preserve">อัตราการตาย น้อยกว่าหรือเท่ากับร้อยละ </w:t>
            </w:r>
            <w:r w:rsidRPr="00FB5440">
              <w:rPr>
                <w:rFonts w:ascii="TH SarabunPSK" w:eastAsia="Sarabun" w:hAnsi="TH SarabunPSK" w:cs="TH SarabunPSK"/>
                <w:sz w:val="28"/>
              </w:rPr>
              <w:t>7</w:t>
            </w:r>
          </w:p>
          <w:p w14:paraId="105A6B2C" w14:textId="77777777" w:rsidR="007C5A94" w:rsidRDefault="007C5A94" w:rsidP="007C5A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</w:rPr>
            </w:pPr>
            <w:r w:rsidRPr="00FB5440">
              <w:rPr>
                <w:rFonts w:ascii="TH SarabunPSK" w:eastAsia="Sarabun" w:hAnsi="TH SarabunPSK" w:cs="TH SarabunPSK"/>
                <w:b/>
                <w:sz w:val="28"/>
              </w:rPr>
              <w:t>OKR 1</w:t>
            </w: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: </w:t>
            </w:r>
            <w:r w:rsidRPr="00FB5440">
              <w:rPr>
                <w:rFonts w:ascii="TH SarabunPSK" w:eastAsia="Sarabun" w:hAnsi="TH SarabunPSK" w:cs="TH SarabunPSK" w:hint="cs"/>
                <w:sz w:val="28"/>
                <w:cs/>
              </w:rPr>
              <w:t>อัตราการเข้าถึงของกลุ่มป่วย และกลุ่มเสี่ยงโรคหลอดเลือดสมอง</w:t>
            </w:r>
          </w:p>
          <w:p w14:paraId="77CE3ED6" w14:textId="77777777" w:rsidR="007C5A94" w:rsidRPr="00FB5440" w:rsidRDefault="007C5A94" w:rsidP="007C5A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cs/>
              </w:rPr>
              <w:t xml:space="preserve">           </w:t>
            </w:r>
            <w:r w:rsidRPr="00FB5440">
              <w:rPr>
                <w:rFonts w:ascii="TH SarabunPSK" w:eastAsia="Sarabun" w:hAnsi="TH SarabunPSK" w:cs="TH SarabunPSK" w:hint="cs"/>
                <w:sz w:val="28"/>
                <w:cs/>
              </w:rPr>
              <w:t>โดยระบบบริการทางการแพทย์ฉุกเฉิน</w:t>
            </w:r>
            <w:r w:rsidRPr="00FB5440">
              <w:rPr>
                <w:rFonts w:ascii="TH SarabunPSK" w:eastAsia="Sarabun" w:hAnsi="TH SarabunPSK" w:cs="TH SarabunPSK"/>
                <w:sz w:val="28"/>
                <w:cs/>
              </w:rPr>
              <w:t xml:space="preserve"> </w:t>
            </w:r>
            <w:r w:rsidRPr="00FB5440">
              <w:rPr>
                <w:rFonts w:ascii="TH SarabunPSK" w:eastAsia="Sarabun" w:hAnsi="TH SarabunPSK" w:cs="TH SarabunPSK" w:hint="cs"/>
                <w:sz w:val="28"/>
                <w:cs/>
              </w:rPr>
              <w:t xml:space="preserve">ภายในเวลา </w:t>
            </w:r>
            <w:r w:rsidRPr="00FB5440">
              <w:rPr>
                <w:rFonts w:ascii="TH SarabunPSK" w:eastAsia="Sarabun" w:hAnsi="TH SarabunPSK" w:cs="TH SarabunPSK"/>
                <w:sz w:val="28"/>
              </w:rPr>
              <w:t>4</w:t>
            </w:r>
            <w:r w:rsidRPr="00FB5440">
              <w:rPr>
                <w:rFonts w:ascii="TH SarabunPSK" w:eastAsia="Sarabun" w:hAnsi="TH SarabunPSK" w:cs="TH SarabunPSK"/>
                <w:sz w:val="28"/>
                <w:cs/>
              </w:rPr>
              <w:t>.</w:t>
            </w:r>
            <w:r w:rsidRPr="00FB5440">
              <w:rPr>
                <w:rFonts w:ascii="TH SarabunPSK" w:eastAsia="Sarabun" w:hAnsi="TH SarabunPSK" w:cs="TH SarabunPSK"/>
                <w:sz w:val="28"/>
              </w:rPr>
              <w:t xml:space="preserve">5 </w:t>
            </w:r>
            <w:r w:rsidRPr="00FB5440">
              <w:rPr>
                <w:rFonts w:ascii="TH SarabunPSK" w:eastAsia="Sarabun" w:hAnsi="TH SarabunPSK" w:cs="TH SarabunPSK" w:hint="cs"/>
                <w:sz w:val="28"/>
                <w:cs/>
              </w:rPr>
              <w:t xml:space="preserve">ชั่วโมง มากกว่าร้อยละ </w:t>
            </w:r>
            <w:r w:rsidRPr="00FB5440">
              <w:rPr>
                <w:rFonts w:ascii="TH SarabunPSK" w:eastAsia="Sarabun" w:hAnsi="TH SarabunPSK" w:cs="TH SarabunPSK"/>
                <w:sz w:val="28"/>
              </w:rPr>
              <w:t xml:space="preserve">50 </w:t>
            </w:r>
          </w:p>
          <w:p w14:paraId="3E4D9F5D" w14:textId="77777777" w:rsidR="007C5A94" w:rsidRDefault="007C5A94" w:rsidP="007C5A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8"/>
              </w:rPr>
              <w:t>OKR 2</w:t>
            </w:r>
            <w:r w:rsidRPr="00FB5440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:</w:t>
            </w:r>
            <w:r>
              <w:rPr>
                <w:rFonts w:ascii="TH SarabunPSK" w:eastAsia="Sarabun" w:hAnsi="TH SarabunPSK" w:cs="TH SarabunPSK" w:hint="cs"/>
                <w:sz w:val="28"/>
                <w:cs/>
              </w:rPr>
              <w:t xml:space="preserve"> </w:t>
            </w:r>
            <w:r w:rsidRPr="00FB5440">
              <w:rPr>
                <w:rFonts w:ascii="TH SarabunPSK" w:eastAsia="Sarabun" w:hAnsi="TH SarabunPSK" w:cs="TH SarabunPSK" w:hint="cs"/>
                <w:sz w:val="28"/>
                <w:cs/>
              </w:rPr>
              <w:t>อัตราอุบัติการ</w:t>
            </w:r>
            <w:r w:rsidRPr="00FB5440">
              <w:rPr>
                <w:rFonts w:ascii="TH SarabunPSK" w:eastAsia="Sarabun" w:hAnsi="TH SarabunPSK" w:cs="TH SarabunPSK"/>
                <w:sz w:val="28"/>
                <w:cs/>
              </w:rPr>
              <w:t>ณ์</w:t>
            </w:r>
            <w:r w:rsidRPr="00FB5440">
              <w:rPr>
                <w:rFonts w:ascii="TH SarabunPSK" w:eastAsia="Sarabun" w:hAnsi="TH SarabunPSK" w:cs="TH SarabunPSK" w:hint="cs"/>
                <w:sz w:val="28"/>
                <w:cs/>
              </w:rPr>
              <w:t>การส่งต่อผู้ป่วยโรคหลอดเลือดสมอง</w:t>
            </w:r>
          </w:p>
          <w:p w14:paraId="42E783EF" w14:textId="77777777" w:rsidR="007C5A94" w:rsidRPr="00FB5440" w:rsidRDefault="007C5A94" w:rsidP="007C5A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cs/>
              </w:rPr>
              <w:t xml:space="preserve">           </w:t>
            </w:r>
            <w:r w:rsidRPr="00FB5440">
              <w:rPr>
                <w:rFonts w:ascii="TH SarabunPSK" w:eastAsia="Sarabun" w:hAnsi="TH SarabunPSK" w:cs="TH SarabunPSK" w:hint="cs"/>
                <w:sz w:val="28"/>
                <w:cs/>
              </w:rPr>
              <w:t xml:space="preserve">จากโรงพยาบาลลูกข่ายที่มีเครื่อง </w:t>
            </w:r>
            <w:r w:rsidRPr="00FB5440">
              <w:rPr>
                <w:rFonts w:ascii="TH SarabunPSK" w:eastAsia="Sarabun" w:hAnsi="TH SarabunPSK" w:cs="TH SarabunPSK"/>
                <w:sz w:val="28"/>
              </w:rPr>
              <w:t>CT scan</w:t>
            </w:r>
            <w:r>
              <w:rPr>
                <w:rFonts w:ascii="TH SarabunPSK" w:eastAsia="Sarabun" w:hAnsi="TH SarabunPSK" w:cs="TH SarabunPSK"/>
                <w:sz w:val="28"/>
                <w:cs/>
              </w:rPr>
              <w:t xml:space="preserve"> </w:t>
            </w:r>
            <w:r w:rsidRPr="00FB5440">
              <w:rPr>
                <w:rFonts w:ascii="TH SarabunPSK" w:eastAsia="Sarabun" w:hAnsi="TH SarabunPSK" w:cs="TH SarabunPSK" w:hint="cs"/>
                <w:sz w:val="28"/>
                <w:cs/>
              </w:rPr>
              <w:t xml:space="preserve">ภายใน </w:t>
            </w:r>
            <w:r w:rsidRPr="00FB5440">
              <w:rPr>
                <w:rFonts w:ascii="TH SarabunPSK" w:eastAsia="Sarabun" w:hAnsi="TH SarabunPSK" w:cs="TH SarabunPSK"/>
                <w:sz w:val="28"/>
              </w:rPr>
              <w:t>30</w:t>
            </w:r>
            <w:r w:rsidRPr="00FB5440">
              <w:rPr>
                <w:rFonts w:ascii="TH SarabunPSK" w:eastAsia="Sarabun" w:hAnsi="TH SarabunPSK" w:cs="TH SarabunPSK" w:hint="cs"/>
                <w:sz w:val="28"/>
                <w:cs/>
              </w:rPr>
              <w:t xml:space="preserve"> นาที มากกว่าร้อยละ </w:t>
            </w:r>
            <w:r w:rsidRPr="00FB5440">
              <w:rPr>
                <w:rFonts w:ascii="TH SarabunPSK" w:eastAsia="Sarabun" w:hAnsi="TH SarabunPSK" w:cs="TH SarabunPSK"/>
                <w:sz w:val="28"/>
              </w:rPr>
              <w:t xml:space="preserve">80 </w:t>
            </w:r>
          </w:p>
          <w:p w14:paraId="46BD36CC" w14:textId="77777777" w:rsidR="007C5A94" w:rsidRPr="00FB5440" w:rsidRDefault="007C5A94" w:rsidP="007C5A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8"/>
              </w:rPr>
              <w:t>OKR 3</w:t>
            </w:r>
            <w:r w:rsidRPr="00FB5440">
              <w:rPr>
                <w:rFonts w:ascii="TH SarabunPSK" w:eastAsia="Sarabun" w:hAnsi="TH SarabunPSK" w:cs="TH SarabunPSK"/>
                <w:sz w:val="28"/>
                <w:cs/>
              </w:rPr>
              <w:t>:</w:t>
            </w:r>
            <w:r w:rsidRPr="00FB5440">
              <w:rPr>
                <w:rFonts w:ascii="TH SarabunPSK" w:eastAsia="Sarabun" w:hAnsi="TH SarabunPSK" w:cs="TH SarabunPSK" w:hint="cs"/>
                <w:sz w:val="28"/>
                <w:cs/>
              </w:rPr>
              <w:t xml:space="preserve"> อุบัติการณ์การใช้</w:t>
            </w:r>
            <w:r>
              <w:rPr>
                <w:rFonts w:ascii="TH SarabunPSK" w:eastAsia="Sarabun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eastAsia="Sarabun" w:hAnsi="TH SarabunPSK" w:cs="TH SarabunPSK"/>
                <w:sz w:val="28"/>
              </w:rPr>
              <w:t>mews</w:t>
            </w:r>
            <w:r w:rsidRPr="00FB5440">
              <w:rPr>
                <w:rFonts w:ascii="TH SarabunPSK" w:eastAsia="Sarabun" w:hAnsi="TH SarabunPSK" w:cs="TH SarabunPSK" w:hint="cs"/>
                <w:sz w:val="28"/>
                <w:cs/>
              </w:rPr>
              <w:t xml:space="preserve"> การเฝ้าระวังอาการเปลี่ยนแปลงของผู้ป่วยที่มาเข้ารับบริการ</w:t>
            </w:r>
            <w:r>
              <w:rPr>
                <w:rFonts w:ascii="TH SarabunPSK" w:eastAsia="Sarabun" w:hAnsi="TH SarabunPSK" w:cs="TH SarabunPSK" w:hint="cs"/>
                <w:sz w:val="28"/>
                <w:cs/>
              </w:rPr>
              <w:t xml:space="preserve"> </w:t>
            </w:r>
            <w:r w:rsidRPr="00FB5440">
              <w:rPr>
                <w:rFonts w:ascii="TH SarabunPSK" w:eastAsia="Sarabun" w:hAnsi="TH SarabunPSK" w:cs="TH SarabunPSK"/>
                <w:sz w:val="28"/>
                <w:cs/>
              </w:rPr>
              <w:t>(</w:t>
            </w:r>
            <w:r w:rsidRPr="00FB5440">
              <w:rPr>
                <w:rFonts w:ascii="TH SarabunPSK" w:eastAsia="Sarabun" w:hAnsi="TH SarabunPSK" w:cs="TH SarabunPSK"/>
                <w:sz w:val="28"/>
              </w:rPr>
              <w:t>Early warning sign</w:t>
            </w:r>
            <w:r w:rsidRPr="00FB5440">
              <w:rPr>
                <w:rFonts w:ascii="TH SarabunPSK" w:eastAsia="Sarabun" w:hAnsi="TH SarabunPSK" w:cs="TH SarabunPSK"/>
                <w:sz w:val="28"/>
                <w:cs/>
              </w:rPr>
              <w:t xml:space="preserve">) </w:t>
            </w:r>
            <w:r w:rsidRPr="00FB5440">
              <w:rPr>
                <w:rFonts w:ascii="TH SarabunPSK" w:eastAsia="Sarabun" w:hAnsi="TH SarabunPSK" w:cs="TH SarabunPSK" w:hint="cs"/>
                <w:sz w:val="28"/>
                <w:cs/>
              </w:rPr>
              <w:t>ผิดพลาด เท่ากับ</w:t>
            </w:r>
            <w:r w:rsidRPr="00FB5440">
              <w:rPr>
                <w:rFonts w:ascii="TH SarabunPSK" w:eastAsia="Sarabun" w:hAnsi="TH SarabunPSK" w:cs="TH SarabunPSK"/>
                <w:sz w:val="28"/>
              </w:rPr>
              <w:t xml:space="preserve"> 0</w:t>
            </w:r>
          </w:p>
          <w:p w14:paraId="63EC1B2E" w14:textId="77777777" w:rsidR="007C5A94" w:rsidRPr="00FB5440" w:rsidRDefault="007C5A94" w:rsidP="007C5A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8"/>
              </w:rPr>
              <w:t>OKR 4</w:t>
            </w:r>
            <w:r w:rsidRPr="00FB5440">
              <w:rPr>
                <w:rFonts w:ascii="TH SarabunPSK" w:eastAsia="Sarabun" w:hAnsi="TH SarabunPSK" w:cs="TH SarabunPSK"/>
                <w:sz w:val="28"/>
                <w:cs/>
              </w:rPr>
              <w:t xml:space="preserve">: </w:t>
            </w:r>
            <w:r w:rsidRPr="00FB5440">
              <w:rPr>
                <w:rFonts w:ascii="TH SarabunPSK" w:eastAsia="Sarabun" w:hAnsi="TH SarabunPSK" w:cs="TH SarabunPSK" w:hint="cs"/>
                <w:sz w:val="28"/>
                <w:cs/>
              </w:rPr>
              <w:t>อุบัติการณ์การวินิจฉัยผิดพลาด เท่ากับ</w:t>
            </w:r>
            <w:r w:rsidRPr="00FB5440">
              <w:rPr>
                <w:rFonts w:ascii="TH SarabunPSK" w:eastAsia="Sarabun" w:hAnsi="TH SarabunPSK" w:cs="TH SarabunPSK"/>
                <w:sz w:val="28"/>
              </w:rPr>
              <w:t xml:space="preserve"> 0</w:t>
            </w:r>
          </w:p>
          <w:p w14:paraId="73DBA334" w14:textId="77777777" w:rsidR="007C5A94" w:rsidRPr="00FB5440" w:rsidRDefault="007C5A94" w:rsidP="007C5A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8"/>
              </w:rPr>
              <w:t>OKR 5</w:t>
            </w:r>
            <w:r w:rsidRPr="00FB5440">
              <w:rPr>
                <w:rFonts w:ascii="TH SarabunPSK" w:eastAsia="Sarabun" w:hAnsi="TH SarabunPSK" w:cs="TH SarabunPSK"/>
                <w:sz w:val="28"/>
                <w:cs/>
              </w:rPr>
              <w:t xml:space="preserve">: </w:t>
            </w:r>
            <w:r w:rsidRPr="00FB5440">
              <w:rPr>
                <w:rFonts w:ascii="TH SarabunPSK" w:eastAsia="Sarabun" w:hAnsi="TH SarabunPSK" w:cs="TH SarabunPSK" w:hint="cs"/>
                <w:sz w:val="28"/>
                <w:cs/>
              </w:rPr>
              <w:t xml:space="preserve">อัตราการเกิดอุบัติการณ์ ที่นำไปสู่การเสียชีวิต เท่ากับ </w:t>
            </w:r>
            <w:r w:rsidRPr="00FB5440">
              <w:rPr>
                <w:rFonts w:ascii="TH SarabunPSK" w:eastAsia="Sarabun" w:hAnsi="TH SarabunPSK" w:cs="TH SarabunPSK"/>
                <w:sz w:val="28"/>
              </w:rPr>
              <w:t>0</w:t>
            </w:r>
          </w:p>
          <w:p w14:paraId="4C10E685" w14:textId="77777777" w:rsidR="007C5A94" w:rsidRDefault="007C5A94" w:rsidP="007C5A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8"/>
              </w:rPr>
              <w:t>OKR 6</w:t>
            </w:r>
            <w:r w:rsidRPr="00FB5440">
              <w:rPr>
                <w:rFonts w:ascii="TH SarabunPSK" w:eastAsia="Sarabun" w:hAnsi="TH SarabunPSK" w:cs="TH SarabunPSK"/>
                <w:sz w:val="28"/>
                <w:cs/>
              </w:rPr>
              <w:t xml:space="preserve">: </w:t>
            </w:r>
            <w:r w:rsidRPr="00FB5440">
              <w:rPr>
                <w:rFonts w:ascii="TH SarabunPSK" w:eastAsia="Sarabun" w:hAnsi="TH SarabunPSK" w:cs="TH SarabunPSK" w:hint="cs"/>
                <w:sz w:val="28"/>
                <w:cs/>
              </w:rPr>
              <w:t xml:space="preserve">อัตราการเกิดภาวะแทรกซ้อนขณะนอนรักษาในโรงพยาบาล ได้แก่ </w:t>
            </w:r>
          </w:p>
          <w:p w14:paraId="3F68540F" w14:textId="77777777" w:rsidR="007C5A94" w:rsidRDefault="007C5A94" w:rsidP="007C5A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cs/>
              </w:rPr>
              <w:t xml:space="preserve">           </w:t>
            </w:r>
            <w:r w:rsidRPr="00FB5440">
              <w:rPr>
                <w:rFonts w:ascii="TH SarabunPSK" w:eastAsia="Sarabun" w:hAnsi="TH SarabunPSK" w:cs="TH SarabunPSK" w:hint="cs"/>
                <w:sz w:val="28"/>
                <w:cs/>
              </w:rPr>
              <w:t xml:space="preserve">ปอดอักเสบ น้อยกว่าร้อยละ </w:t>
            </w:r>
            <w:r w:rsidRPr="00FB5440">
              <w:rPr>
                <w:rFonts w:ascii="TH SarabunPSK" w:eastAsia="Sarabun" w:hAnsi="TH SarabunPSK" w:cs="TH SarabunPSK"/>
                <w:sz w:val="28"/>
              </w:rPr>
              <w:t>5</w:t>
            </w:r>
            <w:r w:rsidRPr="00FB5440">
              <w:rPr>
                <w:rFonts w:ascii="TH SarabunPSK" w:eastAsia="Sarabun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8"/>
                <w:cs/>
              </w:rPr>
              <w:t xml:space="preserve"> </w:t>
            </w:r>
          </w:p>
          <w:p w14:paraId="206D91D4" w14:textId="77777777" w:rsidR="007C5A94" w:rsidRDefault="007C5A94" w:rsidP="007C5A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cs/>
              </w:rPr>
              <w:t xml:space="preserve">           </w:t>
            </w:r>
            <w:r w:rsidRPr="00FB5440">
              <w:rPr>
                <w:rFonts w:ascii="TH SarabunPSK" w:eastAsia="Sarabun" w:hAnsi="TH SarabunPSK" w:cs="TH SarabunPSK" w:hint="cs"/>
                <w:sz w:val="28"/>
                <w:cs/>
              </w:rPr>
              <w:t xml:space="preserve">การเกิดแผลกดทับ น้อยกว่าร้อยละ </w:t>
            </w:r>
            <w:r w:rsidRPr="00FB5440">
              <w:rPr>
                <w:rFonts w:ascii="TH SarabunPSK" w:eastAsia="Sarabun" w:hAnsi="TH SarabunPSK" w:cs="TH SarabunPSK"/>
                <w:sz w:val="28"/>
              </w:rPr>
              <w:t>0</w:t>
            </w:r>
            <w:r w:rsidRPr="00FB5440">
              <w:rPr>
                <w:rFonts w:ascii="TH SarabunPSK" w:eastAsia="Sarabun" w:hAnsi="TH SarabunPSK" w:cs="TH SarabunPSK"/>
                <w:sz w:val="28"/>
                <w:cs/>
              </w:rPr>
              <w:t>.</w:t>
            </w:r>
            <w:r w:rsidRPr="00FB5440">
              <w:rPr>
                <w:rFonts w:ascii="TH SarabunPSK" w:eastAsia="Sarabun" w:hAnsi="TH SarabunPSK" w:cs="TH SarabunPSK"/>
                <w:sz w:val="28"/>
              </w:rPr>
              <w:t xml:space="preserve">5 </w:t>
            </w:r>
          </w:p>
          <w:p w14:paraId="26802558" w14:textId="77777777" w:rsidR="007C5A94" w:rsidRPr="00FB5440" w:rsidRDefault="007C5A94" w:rsidP="007C5A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</w:rPr>
            </w:pPr>
            <w:r>
              <w:rPr>
                <w:rFonts w:ascii="TH SarabunPSK" w:eastAsia="Sarabun" w:hAnsi="TH SarabunPSK" w:cs="TH SarabunPSK"/>
                <w:sz w:val="28"/>
                <w:cs/>
              </w:rPr>
              <w:t xml:space="preserve">           </w:t>
            </w:r>
            <w:r w:rsidRPr="00FB5440">
              <w:rPr>
                <w:rFonts w:ascii="TH SarabunPSK" w:eastAsia="Sarabun" w:hAnsi="TH SarabunPSK" w:cs="TH SarabunPSK" w:hint="cs"/>
                <w:sz w:val="28"/>
                <w:cs/>
              </w:rPr>
              <w:t xml:space="preserve">การเกิดการติดเชื้อในระบบทางเดินปัสสาวะ น้อยกว่าร้อยละ </w:t>
            </w:r>
            <w:r w:rsidRPr="00FB5440">
              <w:rPr>
                <w:rFonts w:ascii="TH SarabunPSK" w:eastAsia="Sarabun" w:hAnsi="TH SarabunPSK" w:cs="TH SarabunPSK"/>
                <w:sz w:val="28"/>
              </w:rPr>
              <w:t>5</w:t>
            </w:r>
          </w:p>
          <w:p w14:paraId="3AE45E4C" w14:textId="05B73BEE" w:rsidR="00BB0021" w:rsidRPr="007C5A94" w:rsidRDefault="007C5A94" w:rsidP="007C5A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H SarabunPSK" w:eastAsia="Sarabun" w:hAnsi="TH SarabunPSK" w:cs="TH SarabunPSK"/>
                <w:sz w:val="28"/>
                <w:cs/>
              </w:rPr>
            </w:pPr>
            <w:r w:rsidRPr="00FB5440">
              <w:rPr>
                <w:rFonts w:ascii="TH SarabunPSK" w:eastAsia="Sarabun" w:hAnsi="TH SarabunPSK" w:cs="TH SarabunPSK"/>
                <w:b/>
                <w:bCs/>
                <w:sz w:val="28"/>
              </w:rPr>
              <w:t>OKR 7</w:t>
            </w:r>
            <w:r w:rsidRPr="00FB5440">
              <w:rPr>
                <w:rFonts w:ascii="TH SarabunPSK" w:eastAsia="Sarabun" w:hAnsi="TH SarabunPSK" w:cs="TH SarabunPSK"/>
                <w:sz w:val="28"/>
                <w:cs/>
              </w:rPr>
              <w:t>:</w:t>
            </w:r>
            <w:r w:rsidRPr="00FB5440">
              <w:rPr>
                <w:rFonts w:ascii="TH SarabunPSK" w:eastAsia="Sarabun" w:hAnsi="TH SarabunPSK" w:cs="TH SarabunPSK" w:hint="cs"/>
                <w:sz w:val="28"/>
                <w:cs/>
              </w:rPr>
              <w:t xml:space="preserve"> อัตราการการรับผู้ป่วยซ้ำภายใน </w:t>
            </w:r>
            <w:r w:rsidRPr="00FB5440">
              <w:rPr>
                <w:rFonts w:ascii="TH SarabunPSK" w:eastAsia="Sarabun" w:hAnsi="TH SarabunPSK" w:cs="TH SarabunPSK"/>
                <w:sz w:val="28"/>
              </w:rPr>
              <w:t xml:space="preserve">28 </w:t>
            </w:r>
            <w:r w:rsidRPr="00FB5440">
              <w:rPr>
                <w:rFonts w:ascii="TH SarabunPSK" w:eastAsia="Sarabun" w:hAnsi="TH SarabunPSK" w:cs="TH SarabunPSK" w:hint="cs"/>
                <w:sz w:val="28"/>
                <w:cs/>
              </w:rPr>
              <w:t xml:space="preserve">วัน น้อยกว่า </w:t>
            </w:r>
            <w:r w:rsidRPr="00FB5440">
              <w:rPr>
                <w:rFonts w:ascii="TH SarabunPSK" w:eastAsia="Sarabun" w:hAnsi="TH SarabunPSK" w:cs="TH SarabunPSK"/>
                <w:sz w:val="28"/>
              </w:rPr>
              <w:t>1</w:t>
            </w:r>
            <w:r w:rsidRPr="00FB5440">
              <w:rPr>
                <w:rFonts w:ascii="TH SarabunPSK" w:eastAsia="Sarabun" w:hAnsi="TH SarabunPSK" w:cs="TH SarabunPSK"/>
                <w:sz w:val="28"/>
                <w:cs/>
              </w:rPr>
              <w:t>.</w:t>
            </w:r>
            <w:r w:rsidRPr="00FB5440">
              <w:rPr>
                <w:rFonts w:ascii="TH SarabunPSK" w:eastAsia="Sarabun" w:hAnsi="TH SarabunPSK" w:cs="TH SarabunPSK"/>
                <w:sz w:val="28"/>
              </w:rPr>
              <w:t xml:space="preserve">5 </w:t>
            </w:r>
          </w:p>
        </w:tc>
        <w:tc>
          <w:tcPr>
            <w:tcW w:w="3260" w:type="dxa"/>
          </w:tcPr>
          <w:p w14:paraId="66025AC1" w14:textId="22265195" w:rsidR="00740D87" w:rsidRPr="00F8179C" w:rsidRDefault="00740D87" w:rsidP="00102C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7D41F6F9" w14:textId="04A1FE7F" w:rsidR="00740D87" w:rsidRPr="00F8179C" w:rsidRDefault="00740D87" w:rsidP="00550E72">
      <w:pPr>
        <w:spacing w:after="0" w:line="240" w:lineRule="auto"/>
        <w:jc w:val="center"/>
        <w:rPr>
          <w:rFonts w:ascii="TH SarabunPSK" w:hAnsi="TH SarabunPSK" w:cs="TH SarabunPSK"/>
          <w:sz w:val="30"/>
          <w:szCs w:val="30"/>
        </w:rPr>
      </w:pPr>
    </w:p>
    <w:p w14:paraId="55AD1218" w14:textId="77777777" w:rsidR="00740D87" w:rsidRPr="00F8179C" w:rsidRDefault="00740D87" w:rsidP="00550E72">
      <w:pPr>
        <w:spacing w:after="0" w:line="240" w:lineRule="auto"/>
        <w:jc w:val="center"/>
        <w:rPr>
          <w:rFonts w:ascii="TH SarabunPSK" w:hAnsi="TH SarabunPSK" w:cs="TH SarabunPSK"/>
          <w:sz w:val="30"/>
          <w:szCs w:val="30"/>
        </w:rPr>
      </w:pPr>
    </w:p>
    <w:sectPr w:rsidR="00740D87" w:rsidRPr="00F8179C" w:rsidSect="00F32F8B">
      <w:headerReference w:type="default" r:id="rId8"/>
      <w:pgSz w:w="16838" w:h="11906" w:orient="landscape"/>
      <w:pgMar w:top="1134" w:right="1440" w:bottom="567" w:left="56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E6BC" w14:textId="77777777" w:rsidR="00650868" w:rsidRDefault="00650868" w:rsidP="00F32F8B">
      <w:pPr>
        <w:spacing w:after="0" w:line="240" w:lineRule="auto"/>
      </w:pPr>
      <w:r>
        <w:separator/>
      </w:r>
    </w:p>
  </w:endnote>
  <w:endnote w:type="continuationSeparator" w:id="0">
    <w:p w14:paraId="0A310EA1" w14:textId="77777777" w:rsidR="00650868" w:rsidRDefault="00650868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397BB" w14:textId="77777777" w:rsidR="00650868" w:rsidRDefault="00650868" w:rsidP="00F32F8B">
      <w:pPr>
        <w:spacing w:after="0" w:line="240" w:lineRule="auto"/>
      </w:pPr>
      <w:r>
        <w:separator/>
      </w:r>
    </w:p>
  </w:footnote>
  <w:footnote w:type="continuationSeparator" w:id="0">
    <w:p w14:paraId="615B54FA" w14:textId="77777777" w:rsidR="00650868" w:rsidRDefault="00650868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7132361"/>
      <w:docPartObj>
        <w:docPartGallery w:val="Page Numbers (Top of Page)"/>
        <w:docPartUnique/>
      </w:docPartObj>
    </w:sdtPr>
    <w:sdtEndPr/>
    <w:sdtContent>
      <w:p w14:paraId="0EA38609" w14:textId="0C3EF482" w:rsidR="00A564C1" w:rsidRDefault="00A564C1" w:rsidP="00F32F8B">
        <w:pPr>
          <w:pStyle w:val="aa"/>
          <w:ind w:right="-904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222C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225B9"/>
    <w:multiLevelType w:val="hybridMultilevel"/>
    <w:tmpl w:val="DAE8AC4A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4500E5"/>
    <w:multiLevelType w:val="hybridMultilevel"/>
    <w:tmpl w:val="47AAAB16"/>
    <w:lvl w:ilvl="0" w:tplc="8098E9CE">
      <w:start w:val="100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7743C"/>
    <w:multiLevelType w:val="hybridMultilevel"/>
    <w:tmpl w:val="5930D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40448"/>
    <w:multiLevelType w:val="hybridMultilevel"/>
    <w:tmpl w:val="F18AE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BB245F"/>
    <w:multiLevelType w:val="hybridMultilevel"/>
    <w:tmpl w:val="F674790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77136"/>
    <w:multiLevelType w:val="hybridMultilevel"/>
    <w:tmpl w:val="8C02AD86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0B8F10D1"/>
    <w:multiLevelType w:val="hybridMultilevel"/>
    <w:tmpl w:val="A2228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636E57"/>
    <w:multiLevelType w:val="hybridMultilevel"/>
    <w:tmpl w:val="A6EAFBFE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647F2E"/>
    <w:multiLevelType w:val="hybridMultilevel"/>
    <w:tmpl w:val="A0428D1A"/>
    <w:lvl w:ilvl="0" w:tplc="305454A0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B67C75"/>
    <w:multiLevelType w:val="hybridMultilevel"/>
    <w:tmpl w:val="DEE0D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E105B2"/>
    <w:multiLevelType w:val="hybridMultilevel"/>
    <w:tmpl w:val="E81C3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B37D79"/>
    <w:multiLevelType w:val="hybridMultilevel"/>
    <w:tmpl w:val="3A16C7E6"/>
    <w:lvl w:ilvl="0" w:tplc="40265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F5225B"/>
    <w:multiLevelType w:val="hybridMultilevel"/>
    <w:tmpl w:val="468E2A7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1D7F4E31"/>
    <w:multiLevelType w:val="hybridMultilevel"/>
    <w:tmpl w:val="8918D046"/>
    <w:lvl w:ilvl="0" w:tplc="4538041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 w15:restartNumberingAfterBreak="0">
    <w:nsid w:val="1E9E4470"/>
    <w:multiLevelType w:val="hybridMultilevel"/>
    <w:tmpl w:val="90FC8FF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E26809"/>
    <w:multiLevelType w:val="hybridMultilevel"/>
    <w:tmpl w:val="C29C8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B27DB6"/>
    <w:multiLevelType w:val="hybridMultilevel"/>
    <w:tmpl w:val="87D2EA48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E81F70"/>
    <w:multiLevelType w:val="hybridMultilevel"/>
    <w:tmpl w:val="96024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7A24B9"/>
    <w:multiLevelType w:val="hybridMultilevel"/>
    <w:tmpl w:val="27B8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764DB7"/>
    <w:multiLevelType w:val="hybridMultilevel"/>
    <w:tmpl w:val="6E52E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012CE1"/>
    <w:multiLevelType w:val="hybridMultilevel"/>
    <w:tmpl w:val="F40C0EF4"/>
    <w:lvl w:ilvl="0" w:tplc="D030547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736E4E"/>
    <w:multiLevelType w:val="hybridMultilevel"/>
    <w:tmpl w:val="A238B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F91D4F"/>
    <w:multiLevelType w:val="hybridMultilevel"/>
    <w:tmpl w:val="C7F80470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D307E9"/>
    <w:multiLevelType w:val="hybridMultilevel"/>
    <w:tmpl w:val="40929706"/>
    <w:lvl w:ilvl="0" w:tplc="897E3AFC">
      <w:start w:val="100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FB33F4"/>
    <w:multiLevelType w:val="hybridMultilevel"/>
    <w:tmpl w:val="C816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084CBE"/>
    <w:multiLevelType w:val="hybridMultilevel"/>
    <w:tmpl w:val="C7B28B90"/>
    <w:lvl w:ilvl="0" w:tplc="89D0759E">
      <w:numFmt w:val="bullet"/>
      <w:lvlText w:val="-"/>
      <w:lvlJc w:val="left"/>
      <w:pPr>
        <w:ind w:left="720" w:hanging="360"/>
      </w:pPr>
      <w:rPr>
        <w:rFonts w:ascii="TH SarabunPSK" w:eastAsia="Tahom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753323"/>
    <w:multiLevelType w:val="hybridMultilevel"/>
    <w:tmpl w:val="196488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61C612C"/>
    <w:multiLevelType w:val="hybridMultilevel"/>
    <w:tmpl w:val="B100C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A73898"/>
    <w:multiLevelType w:val="hybridMultilevel"/>
    <w:tmpl w:val="50B82AF2"/>
    <w:lvl w:ilvl="0" w:tplc="AFA021C2">
      <w:start w:val="15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4F2376"/>
    <w:multiLevelType w:val="hybridMultilevel"/>
    <w:tmpl w:val="FA16E748"/>
    <w:lvl w:ilvl="0" w:tplc="49D288A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631D05"/>
    <w:multiLevelType w:val="hybridMultilevel"/>
    <w:tmpl w:val="AAA04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8B13DB"/>
    <w:multiLevelType w:val="hybridMultilevel"/>
    <w:tmpl w:val="E5D4B998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3" w15:restartNumberingAfterBreak="0">
    <w:nsid w:val="4FA11395"/>
    <w:multiLevelType w:val="hybridMultilevel"/>
    <w:tmpl w:val="C43C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E143C8"/>
    <w:multiLevelType w:val="hybridMultilevel"/>
    <w:tmpl w:val="1BF4A76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51B601B1"/>
    <w:multiLevelType w:val="hybridMultilevel"/>
    <w:tmpl w:val="12E8B1CC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A838E7"/>
    <w:multiLevelType w:val="hybridMultilevel"/>
    <w:tmpl w:val="84F4F990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7" w15:restartNumberingAfterBreak="0">
    <w:nsid w:val="5812692D"/>
    <w:multiLevelType w:val="hybridMultilevel"/>
    <w:tmpl w:val="C21A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706E5D"/>
    <w:multiLevelType w:val="hybridMultilevel"/>
    <w:tmpl w:val="901E5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DF3378"/>
    <w:multiLevelType w:val="hybridMultilevel"/>
    <w:tmpl w:val="296EC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C705E6"/>
    <w:multiLevelType w:val="hybridMultilevel"/>
    <w:tmpl w:val="90D009F2"/>
    <w:lvl w:ilvl="0" w:tplc="F1D28A48">
      <w:start w:val="100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0C5E7A"/>
    <w:multiLevelType w:val="hybridMultilevel"/>
    <w:tmpl w:val="27880DF4"/>
    <w:lvl w:ilvl="0" w:tplc="586C9044">
      <w:start w:val="100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60684B"/>
    <w:multiLevelType w:val="hybridMultilevel"/>
    <w:tmpl w:val="A82AD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4F456C"/>
    <w:multiLevelType w:val="hybridMultilevel"/>
    <w:tmpl w:val="52FC01FE"/>
    <w:lvl w:ilvl="0" w:tplc="CB504700">
      <w:numFmt w:val="bullet"/>
      <w:lvlText w:val="-"/>
      <w:lvlJc w:val="left"/>
      <w:pPr>
        <w:ind w:left="720" w:hanging="360"/>
      </w:pPr>
      <w:rPr>
        <w:rFonts w:ascii="TH SarabunPSK" w:eastAsia="Tahom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E22015"/>
    <w:multiLevelType w:val="hybridMultilevel"/>
    <w:tmpl w:val="D8DAA6C0"/>
    <w:lvl w:ilvl="0" w:tplc="ADC60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1A70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941E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B861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2C0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6E7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E2F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3813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02F0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567362B"/>
    <w:multiLevelType w:val="hybridMultilevel"/>
    <w:tmpl w:val="A30A6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005A06"/>
    <w:multiLevelType w:val="hybridMultilevel"/>
    <w:tmpl w:val="69568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937816"/>
    <w:multiLevelType w:val="hybridMultilevel"/>
    <w:tmpl w:val="BE6A7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1C2C58"/>
    <w:multiLevelType w:val="hybridMultilevel"/>
    <w:tmpl w:val="734E1C26"/>
    <w:lvl w:ilvl="0" w:tplc="44F84C0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9"/>
  </w:num>
  <w:num w:numId="2">
    <w:abstractNumId w:val="25"/>
  </w:num>
  <w:num w:numId="3">
    <w:abstractNumId w:val="0"/>
  </w:num>
  <w:num w:numId="4">
    <w:abstractNumId w:val="37"/>
  </w:num>
  <w:num w:numId="5">
    <w:abstractNumId w:val="31"/>
  </w:num>
  <w:num w:numId="6">
    <w:abstractNumId w:val="35"/>
  </w:num>
  <w:num w:numId="7">
    <w:abstractNumId w:val="8"/>
  </w:num>
  <w:num w:numId="8">
    <w:abstractNumId w:val="23"/>
  </w:num>
  <w:num w:numId="9">
    <w:abstractNumId w:val="15"/>
  </w:num>
  <w:num w:numId="10">
    <w:abstractNumId w:val="5"/>
  </w:num>
  <w:num w:numId="11">
    <w:abstractNumId w:val="4"/>
  </w:num>
  <w:num w:numId="12">
    <w:abstractNumId w:val="44"/>
  </w:num>
  <w:num w:numId="13">
    <w:abstractNumId w:val="10"/>
  </w:num>
  <w:num w:numId="14">
    <w:abstractNumId w:val="28"/>
  </w:num>
  <w:num w:numId="15">
    <w:abstractNumId w:val="27"/>
  </w:num>
  <w:num w:numId="16">
    <w:abstractNumId w:val="42"/>
  </w:num>
  <w:num w:numId="17">
    <w:abstractNumId w:val="33"/>
  </w:num>
  <w:num w:numId="18">
    <w:abstractNumId w:val="3"/>
  </w:num>
  <w:num w:numId="19">
    <w:abstractNumId w:val="13"/>
  </w:num>
  <w:num w:numId="20">
    <w:abstractNumId w:val="11"/>
  </w:num>
  <w:num w:numId="21">
    <w:abstractNumId w:val="18"/>
  </w:num>
  <w:num w:numId="22">
    <w:abstractNumId w:val="7"/>
  </w:num>
  <w:num w:numId="23">
    <w:abstractNumId w:val="46"/>
  </w:num>
  <w:num w:numId="24">
    <w:abstractNumId w:val="36"/>
  </w:num>
  <w:num w:numId="25">
    <w:abstractNumId w:val="6"/>
  </w:num>
  <w:num w:numId="26">
    <w:abstractNumId w:val="39"/>
  </w:num>
  <w:num w:numId="27">
    <w:abstractNumId w:val="32"/>
  </w:num>
  <w:num w:numId="28">
    <w:abstractNumId w:val="22"/>
  </w:num>
  <w:num w:numId="29">
    <w:abstractNumId w:val="47"/>
  </w:num>
  <w:num w:numId="30">
    <w:abstractNumId w:val="14"/>
  </w:num>
  <w:num w:numId="31">
    <w:abstractNumId w:val="16"/>
  </w:num>
  <w:num w:numId="32">
    <w:abstractNumId w:val="45"/>
  </w:num>
  <w:num w:numId="33">
    <w:abstractNumId w:val="1"/>
  </w:num>
  <w:num w:numId="34">
    <w:abstractNumId w:val="17"/>
  </w:num>
  <w:num w:numId="35">
    <w:abstractNumId w:val="38"/>
  </w:num>
  <w:num w:numId="36">
    <w:abstractNumId w:val="20"/>
  </w:num>
  <w:num w:numId="37">
    <w:abstractNumId w:val="34"/>
  </w:num>
  <w:num w:numId="38">
    <w:abstractNumId w:val="12"/>
  </w:num>
  <w:num w:numId="39">
    <w:abstractNumId w:val="29"/>
  </w:num>
  <w:num w:numId="40">
    <w:abstractNumId w:val="9"/>
  </w:num>
  <w:num w:numId="41">
    <w:abstractNumId w:val="2"/>
  </w:num>
  <w:num w:numId="42">
    <w:abstractNumId w:val="40"/>
  </w:num>
  <w:num w:numId="43">
    <w:abstractNumId w:val="24"/>
  </w:num>
  <w:num w:numId="44">
    <w:abstractNumId w:val="41"/>
  </w:num>
  <w:num w:numId="45">
    <w:abstractNumId w:val="30"/>
  </w:num>
  <w:num w:numId="46">
    <w:abstractNumId w:val="21"/>
  </w:num>
  <w:num w:numId="47">
    <w:abstractNumId w:val="43"/>
  </w:num>
  <w:num w:numId="48">
    <w:abstractNumId w:val="26"/>
  </w:num>
  <w:num w:numId="49">
    <w:abstractNumId w:val="4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F90"/>
    <w:rsid w:val="00001D2F"/>
    <w:rsid w:val="0000252E"/>
    <w:rsid w:val="00002768"/>
    <w:rsid w:val="0001218D"/>
    <w:rsid w:val="000242FB"/>
    <w:rsid w:val="00025E80"/>
    <w:rsid w:val="00031F72"/>
    <w:rsid w:val="00035ECD"/>
    <w:rsid w:val="00036A51"/>
    <w:rsid w:val="000455EB"/>
    <w:rsid w:val="00047C1E"/>
    <w:rsid w:val="00053439"/>
    <w:rsid w:val="00054827"/>
    <w:rsid w:val="00054A59"/>
    <w:rsid w:val="00062A41"/>
    <w:rsid w:val="00072E40"/>
    <w:rsid w:val="00074824"/>
    <w:rsid w:val="000768F1"/>
    <w:rsid w:val="000813B2"/>
    <w:rsid w:val="00081532"/>
    <w:rsid w:val="0009301D"/>
    <w:rsid w:val="0009334F"/>
    <w:rsid w:val="000948FD"/>
    <w:rsid w:val="000A4F44"/>
    <w:rsid w:val="000A7872"/>
    <w:rsid w:val="000C0E7E"/>
    <w:rsid w:val="000C523D"/>
    <w:rsid w:val="000C6019"/>
    <w:rsid w:val="000D07EC"/>
    <w:rsid w:val="000D4D42"/>
    <w:rsid w:val="000D705F"/>
    <w:rsid w:val="000E22B5"/>
    <w:rsid w:val="000E703A"/>
    <w:rsid w:val="000E7552"/>
    <w:rsid w:val="000E7786"/>
    <w:rsid w:val="000E7794"/>
    <w:rsid w:val="00100148"/>
    <w:rsid w:val="00102033"/>
    <w:rsid w:val="00104D68"/>
    <w:rsid w:val="001129F2"/>
    <w:rsid w:val="00112B73"/>
    <w:rsid w:val="00130A88"/>
    <w:rsid w:val="0013284C"/>
    <w:rsid w:val="00132A9A"/>
    <w:rsid w:val="00134132"/>
    <w:rsid w:val="0013658F"/>
    <w:rsid w:val="00140EED"/>
    <w:rsid w:val="001413DB"/>
    <w:rsid w:val="00144936"/>
    <w:rsid w:val="00144E4C"/>
    <w:rsid w:val="0015066E"/>
    <w:rsid w:val="0015247C"/>
    <w:rsid w:val="00154D6B"/>
    <w:rsid w:val="001672A9"/>
    <w:rsid w:val="001754F2"/>
    <w:rsid w:val="00175ED8"/>
    <w:rsid w:val="001768C5"/>
    <w:rsid w:val="001775DF"/>
    <w:rsid w:val="00182665"/>
    <w:rsid w:val="001901A8"/>
    <w:rsid w:val="00191FDC"/>
    <w:rsid w:val="0019360F"/>
    <w:rsid w:val="00196434"/>
    <w:rsid w:val="001A1AB0"/>
    <w:rsid w:val="001B3683"/>
    <w:rsid w:val="001B397E"/>
    <w:rsid w:val="001B768F"/>
    <w:rsid w:val="001C6271"/>
    <w:rsid w:val="001C7B45"/>
    <w:rsid w:val="001D0E6E"/>
    <w:rsid w:val="001D1C3F"/>
    <w:rsid w:val="001D49A2"/>
    <w:rsid w:val="001D50F9"/>
    <w:rsid w:val="001D5860"/>
    <w:rsid w:val="001E1527"/>
    <w:rsid w:val="001E7F24"/>
    <w:rsid w:val="002005E9"/>
    <w:rsid w:val="00201E7B"/>
    <w:rsid w:val="00205424"/>
    <w:rsid w:val="00206E3B"/>
    <w:rsid w:val="00211B3E"/>
    <w:rsid w:val="00211E60"/>
    <w:rsid w:val="00215164"/>
    <w:rsid w:val="002175D3"/>
    <w:rsid w:val="00222C79"/>
    <w:rsid w:val="00224BAB"/>
    <w:rsid w:val="002267F5"/>
    <w:rsid w:val="002316CC"/>
    <w:rsid w:val="002431D5"/>
    <w:rsid w:val="00245659"/>
    <w:rsid w:val="0024592B"/>
    <w:rsid w:val="00250F6A"/>
    <w:rsid w:val="00254751"/>
    <w:rsid w:val="00257235"/>
    <w:rsid w:val="002611B2"/>
    <w:rsid w:val="002626DD"/>
    <w:rsid w:val="00266C82"/>
    <w:rsid w:val="002706A4"/>
    <w:rsid w:val="00274174"/>
    <w:rsid w:val="002758B5"/>
    <w:rsid w:val="002814BD"/>
    <w:rsid w:val="00281D6E"/>
    <w:rsid w:val="00282DB2"/>
    <w:rsid w:val="00286A8A"/>
    <w:rsid w:val="00293EAA"/>
    <w:rsid w:val="00293EF5"/>
    <w:rsid w:val="0029584E"/>
    <w:rsid w:val="00296A13"/>
    <w:rsid w:val="002A19F2"/>
    <w:rsid w:val="002B2746"/>
    <w:rsid w:val="002B6443"/>
    <w:rsid w:val="002C0116"/>
    <w:rsid w:val="002C2A28"/>
    <w:rsid w:val="002C2F6F"/>
    <w:rsid w:val="002D1D26"/>
    <w:rsid w:val="002D5252"/>
    <w:rsid w:val="002D5CBF"/>
    <w:rsid w:val="002E2311"/>
    <w:rsid w:val="002E6345"/>
    <w:rsid w:val="002F6049"/>
    <w:rsid w:val="002F7C08"/>
    <w:rsid w:val="00305D41"/>
    <w:rsid w:val="0031079F"/>
    <w:rsid w:val="00311255"/>
    <w:rsid w:val="003127D0"/>
    <w:rsid w:val="00312E0D"/>
    <w:rsid w:val="003215C7"/>
    <w:rsid w:val="00322768"/>
    <w:rsid w:val="00323E7A"/>
    <w:rsid w:val="003253BA"/>
    <w:rsid w:val="003268D6"/>
    <w:rsid w:val="00335765"/>
    <w:rsid w:val="00335EDA"/>
    <w:rsid w:val="003374E8"/>
    <w:rsid w:val="00342167"/>
    <w:rsid w:val="003466E5"/>
    <w:rsid w:val="00347B5F"/>
    <w:rsid w:val="00355343"/>
    <w:rsid w:val="00356BE5"/>
    <w:rsid w:val="003606F0"/>
    <w:rsid w:val="00362ABD"/>
    <w:rsid w:val="003661FF"/>
    <w:rsid w:val="00373330"/>
    <w:rsid w:val="00377F91"/>
    <w:rsid w:val="00380AEB"/>
    <w:rsid w:val="0038201F"/>
    <w:rsid w:val="00387386"/>
    <w:rsid w:val="00392B8E"/>
    <w:rsid w:val="0039684E"/>
    <w:rsid w:val="003A3555"/>
    <w:rsid w:val="003A4950"/>
    <w:rsid w:val="003A54D6"/>
    <w:rsid w:val="003A7213"/>
    <w:rsid w:val="003B0C27"/>
    <w:rsid w:val="003B1465"/>
    <w:rsid w:val="003B37A1"/>
    <w:rsid w:val="003B4509"/>
    <w:rsid w:val="003B5E80"/>
    <w:rsid w:val="003B6D60"/>
    <w:rsid w:val="003C1644"/>
    <w:rsid w:val="003C7B52"/>
    <w:rsid w:val="003D4692"/>
    <w:rsid w:val="003D4E3C"/>
    <w:rsid w:val="003D6EC7"/>
    <w:rsid w:val="003E1121"/>
    <w:rsid w:val="003E17C5"/>
    <w:rsid w:val="003E2B96"/>
    <w:rsid w:val="003E51C4"/>
    <w:rsid w:val="003E6B47"/>
    <w:rsid w:val="003F045D"/>
    <w:rsid w:val="003F0BDF"/>
    <w:rsid w:val="003F0EC6"/>
    <w:rsid w:val="003F13E3"/>
    <w:rsid w:val="003F1D3E"/>
    <w:rsid w:val="003F2808"/>
    <w:rsid w:val="003F4EE9"/>
    <w:rsid w:val="003F5988"/>
    <w:rsid w:val="003F70FE"/>
    <w:rsid w:val="00400BEF"/>
    <w:rsid w:val="00407CB9"/>
    <w:rsid w:val="004227B1"/>
    <w:rsid w:val="00427B02"/>
    <w:rsid w:val="004300D1"/>
    <w:rsid w:val="00432EE5"/>
    <w:rsid w:val="00437857"/>
    <w:rsid w:val="00460DB8"/>
    <w:rsid w:val="00472917"/>
    <w:rsid w:val="00473578"/>
    <w:rsid w:val="004776FA"/>
    <w:rsid w:val="00481322"/>
    <w:rsid w:val="00485425"/>
    <w:rsid w:val="00491BD2"/>
    <w:rsid w:val="00491FC9"/>
    <w:rsid w:val="00494C4A"/>
    <w:rsid w:val="00497B4F"/>
    <w:rsid w:val="004B110F"/>
    <w:rsid w:val="004C0706"/>
    <w:rsid w:val="004E2611"/>
    <w:rsid w:val="004E636A"/>
    <w:rsid w:val="004F3152"/>
    <w:rsid w:val="004F4464"/>
    <w:rsid w:val="004F5D8B"/>
    <w:rsid w:val="004F62D2"/>
    <w:rsid w:val="004F6C6D"/>
    <w:rsid w:val="004F721F"/>
    <w:rsid w:val="004F7EC0"/>
    <w:rsid w:val="005006E3"/>
    <w:rsid w:val="00502177"/>
    <w:rsid w:val="005021A2"/>
    <w:rsid w:val="00503BDF"/>
    <w:rsid w:val="005071B1"/>
    <w:rsid w:val="0050775F"/>
    <w:rsid w:val="00513276"/>
    <w:rsid w:val="00517E04"/>
    <w:rsid w:val="00523C6D"/>
    <w:rsid w:val="00524F25"/>
    <w:rsid w:val="00525A2D"/>
    <w:rsid w:val="00530C68"/>
    <w:rsid w:val="00536FBD"/>
    <w:rsid w:val="005403F4"/>
    <w:rsid w:val="00543EA1"/>
    <w:rsid w:val="00544787"/>
    <w:rsid w:val="00545730"/>
    <w:rsid w:val="00550E72"/>
    <w:rsid w:val="00552158"/>
    <w:rsid w:val="0055749C"/>
    <w:rsid w:val="00560BC7"/>
    <w:rsid w:val="00563B43"/>
    <w:rsid w:val="005662F2"/>
    <w:rsid w:val="00567D57"/>
    <w:rsid w:val="00572310"/>
    <w:rsid w:val="00583CD1"/>
    <w:rsid w:val="00584023"/>
    <w:rsid w:val="0058501B"/>
    <w:rsid w:val="00591954"/>
    <w:rsid w:val="00592D32"/>
    <w:rsid w:val="00596410"/>
    <w:rsid w:val="005A7F38"/>
    <w:rsid w:val="005B2665"/>
    <w:rsid w:val="005B2DB1"/>
    <w:rsid w:val="005B494E"/>
    <w:rsid w:val="005B4EDD"/>
    <w:rsid w:val="005C11CE"/>
    <w:rsid w:val="005C16F1"/>
    <w:rsid w:val="005C1CB1"/>
    <w:rsid w:val="005C250F"/>
    <w:rsid w:val="005C4321"/>
    <w:rsid w:val="005C5E8E"/>
    <w:rsid w:val="005D2249"/>
    <w:rsid w:val="005D583F"/>
    <w:rsid w:val="005D5C9D"/>
    <w:rsid w:val="005E2233"/>
    <w:rsid w:val="005F010C"/>
    <w:rsid w:val="005F268F"/>
    <w:rsid w:val="006021E1"/>
    <w:rsid w:val="00620AD4"/>
    <w:rsid w:val="006224CB"/>
    <w:rsid w:val="00632A92"/>
    <w:rsid w:val="00633E57"/>
    <w:rsid w:val="006340A0"/>
    <w:rsid w:val="00643D7F"/>
    <w:rsid w:val="00643ED4"/>
    <w:rsid w:val="00646364"/>
    <w:rsid w:val="00650868"/>
    <w:rsid w:val="00651D60"/>
    <w:rsid w:val="006539C7"/>
    <w:rsid w:val="00656161"/>
    <w:rsid w:val="006642F8"/>
    <w:rsid w:val="00675156"/>
    <w:rsid w:val="0068220E"/>
    <w:rsid w:val="00683321"/>
    <w:rsid w:val="00683D07"/>
    <w:rsid w:val="00684ED2"/>
    <w:rsid w:val="00693BED"/>
    <w:rsid w:val="006968F9"/>
    <w:rsid w:val="006A0296"/>
    <w:rsid w:val="006A0EDD"/>
    <w:rsid w:val="006A1A51"/>
    <w:rsid w:val="006A34F2"/>
    <w:rsid w:val="006A69D8"/>
    <w:rsid w:val="006B0E83"/>
    <w:rsid w:val="006B1ED5"/>
    <w:rsid w:val="006B5237"/>
    <w:rsid w:val="006C1A6D"/>
    <w:rsid w:val="006C2047"/>
    <w:rsid w:val="006C3193"/>
    <w:rsid w:val="006C3760"/>
    <w:rsid w:val="006C40E2"/>
    <w:rsid w:val="006D0CBE"/>
    <w:rsid w:val="006E1876"/>
    <w:rsid w:val="006E30D4"/>
    <w:rsid w:val="006E5FEE"/>
    <w:rsid w:val="006F1EC2"/>
    <w:rsid w:val="006F58B4"/>
    <w:rsid w:val="0070050C"/>
    <w:rsid w:val="00701BF2"/>
    <w:rsid w:val="00701EC1"/>
    <w:rsid w:val="00703843"/>
    <w:rsid w:val="0071098A"/>
    <w:rsid w:val="00714238"/>
    <w:rsid w:val="00714553"/>
    <w:rsid w:val="0072142F"/>
    <w:rsid w:val="0072628A"/>
    <w:rsid w:val="00727F79"/>
    <w:rsid w:val="007364C8"/>
    <w:rsid w:val="00740378"/>
    <w:rsid w:val="00740D87"/>
    <w:rsid w:val="00753FBD"/>
    <w:rsid w:val="007564AD"/>
    <w:rsid w:val="00757226"/>
    <w:rsid w:val="00763998"/>
    <w:rsid w:val="00767602"/>
    <w:rsid w:val="0077307D"/>
    <w:rsid w:val="00773A2B"/>
    <w:rsid w:val="00777B9E"/>
    <w:rsid w:val="00780D94"/>
    <w:rsid w:val="007818B6"/>
    <w:rsid w:val="007857BE"/>
    <w:rsid w:val="007945B0"/>
    <w:rsid w:val="00794CCE"/>
    <w:rsid w:val="007973E7"/>
    <w:rsid w:val="007A2EF1"/>
    <w:rsid w:val="007A3059"/>
    <w:rsid w:val="007A5167"/>
    <w:rsid w:val="007B197E"/>
    <w:rsid w:val="007B2E97"/>
    <w:rsid w:val="007C1550"/>
    <w:rsid w:val="007C33E7"/>
    <w:rsid w:val="007C3ECA"/>
    <w:rsid w:val="007C44B2"/>
    <w:rsid w:val="007C47F2"/>
    <w:rsid w:val="007C5A94"/>
    <w:rsid w:val="007C77A8"/>
    <w:rsid w:val="007D5802"/>
    <w:rsid w:val="007E4991"/>
    <w:rsid w:val="007E638C"/>
    <w:rsid w:val="007F42E1"/>
    <w:rsid w:val="007F6D60"/>
    <w:rsid w:val="007F7F00"/>
    <w:rsid w:val="00816032"/>
    <w:rsid w:val="00827D91"/>
    <w:rsid w:val="0083058C"/>
    <w:rsid w:val="00830A00"/>
    <w:rsid w:val="008318AC"/>
    <w:rsid w:val="00833F68"/>
    <w:rsid w:val="0083455C"/>
    <w:rsid w:val="00834D33"/>
    <w:rsid w:val="00836FEC"/>
    <w:rsid w:val="0085198E"/>
    <w:rsid w:val="00851BCB"/>
    <w:rsid w:val="00860AC7"/>
    <w:rsid w:val="00860EAB"/>
    <w:rsid w:val="00867777"/>
    <w:rsid w:val="00870896"/>
    <w:rsid w:val="00870B4C"/>
    <w:rsid w:val="00870F0D"/>
    <w:rsid w:val="00882B3F"/>
    <w:rsid w:val="00891D6A"/>
    <w:rsid w:val="00893F90"/>
    <w:rsid w:val="008A19FD"/>
    <w:rsid w:val="008A339C"/>
    <w:rsid w:val="008A5274"/>
    <w:rsid w:val="008A782D"/>
    <w:rsid w:val="008A7C8B"/>
    <w:rsid w:val="008B091D"/>
    <w:rsid w:val="008B35BE"/>
    <w:rsid w:val="008B38F6"/>
    <w:rsid w:val="008B71B3"/>
    <w:rsid w:val="008C49F1"/>
    <w:rsid w:val="008C50A8"/>
    <w:rsid w:val="008D0284"/>
    <w:rsid w:val="008D50FB"/>
    <w:rsid w:val="008E428F"/>
    <w:rsid w:val="008F2DBE"/>
    <w:rsid w:val="008F5759"/>
    <w:rsid w:val="008F5DAD"/>
    <w:rsid w:val="008F7BD5"/>
    <w:rsid w:val="00906FAF"/>
    <w:rsid w:val="009076CF"/>
    <w:rsid w:val="009124CC"/>
    <w:rsid w:val="00913E04"/>
    <w:rsid w:val="00915370"/>
    <w:rsid w:val="00923F5F"/>
    <w:rsid w:val="00927AEB"/>
    <w:rsid w:val="00930121"/>
    <w:rsid w:val="0093187F"/>
    <w:rsid w:val="0093224F"/>
    <w:rsid w:val="00941804"/>
    <w:rsid w:val="00954391"/>
    <w:rsid w:val="00962919"/>
    <w:rsid w:val="009726A3"/>
    <w:rsid w:val="009733E9"/>
    <w:rsid w:val="009859BB"/>
    <w:rsid w:val="00987159"/>
    <w:rsid w:val="00987CE0"/>
    <w:rsid w:val="00990272"/>
    <w:rsid w:val="0099028B"/>
    <w:rsid w:val="009A0571"/>
    <w:rsid w:val="009A1F42"/>
    <w:rsid w:val="009A4456"/>
    <w:rsid w:val="009B6F6D"/>
    <w:rsid w:val="009C4027"/>
    <w:rsid w:val="009D14B5"/>
    <w:rsid w:val="009D2D45"/>
    <w:rsid w:val="009D679E"/>
    <w:rsid w:val="009E5D8A"/>
    <w:rsid w:val="009E64C3"/>
    <w:rsid w:val="009F46E9"/>
    <w:rsid w:val="009F5169"/>
    <w:rsid w:val="009F6D14"/>
    <w:rsid w:val="009F7D8E"/>
    <w:rsid w:val="00A065DE"/>
    <w:rsid w:val="00A0796A"/>
    <w:rsid w:val="00A15636"/>
    <w:rsid w:val="00A23FC0"/>
    <w:rsid w:val="00A2533F"/>
    <w:rsid w:val="00A31405"/>
    <w:rsid w:val="00A34961"/>
    <w:rsid w:val="00A36164"/>
    <w:rsid w:val="00A36171"/>
    <w:rsid w:val="00A36299"/>
    <w:rsid w:val="00A45BBC"/>
    <w:rsid w:val="00A52CE9"/>
    <w:rsid w:val="00A564C1"/>
    <w:rsid w:val="00A67086"/>
    <w:rsid w:val="00A67CF3"/>
    <w:rsid w:val="00A708A4"/>
    <w:rsid w:val="00A70D46"/>
    <w:rsid w:val="00A77C13"/>
    <w:rsid w:val="00A803AA"/>
    <w:rsid w:val="00A8367B"/>
    <w:rsid w:val="00A90428"/>
    <w:rsid w:val="00A91A7E"/>
    <w:rsid w:val="00A92C6E"/>
    <w:rsid w:val="00A930C8"/>
    <w:rsid w:val="00A94E77"/>
    <w:rsid w:val="00AA7102"/>
    <w:rsid w:val="00AB195E"/>
    <w:rsid w:val="00AB4499"/>
    <w:rsid w:val="00AB61C7"/>
    <w:rsid w:val="00AC39AC"/>
    <w:rsid w:val="00AD3652"/>
    <w:rsid w:val="00AD37AB"/>
    <w:rsid w:val="00AD4528"/>
    <w:rsid w:val="00AD4B7F"/>
    <w:rsid w:val="00AE0137"/>
    <w:rsid w:val="00AE1D56"/>
    <w:rsid w:val="00AE73A1"/>
    <w:rsid w:val="00AF091A"/>
    <w:rsid w:val="00AF2695"/>
    <w:rsid w:val="00AF581A"/>
    <w:rsid w:val="00B01675"/>
    <w:rsid w:val="00B05F69"/>
    <w:rsid w:val="00B12ED9"/>
    <w:rsid w:val="00B15A08"/>
    <w:rsid w:val="00B25703"/>
    <w:rsid w:val="00B25A67"/>
    <w:rsid w:val="00B30D6F"/>
    <w:rsid w:val="00B426A8"/>
    <w:rsid w:val="00B439D8"/>
    <w:rsid w:val="00B4713A"/>
    <w:rsid w:val="00B652E7"/>
    <w:rsid w:val="00B66B9A"/>
    <w:rsid w:val="00B72B57"/>
    <w:rsid w:val="00B871B4"/>
    <w:rsid w:val="00B87F7A"/>
    <w:rsid w:val="00BA5C38"/>
    <w:rsid w:val="00BA6F19"/>
    <w:rsid w:val="00BB0021"/>
    <w:rsid w:val="00BB3034"/>
    <w:rsid w:val="00BB539F"/>
    <w:rsid w:val="00BB5423"/>
    <w:rsid w:val="00BB741C"/>
    <w:rsid w:val="00BC2BC7"/>
    <w:rsid w:val="00BC3834"/>
    <w:rsid w:val="00BD0F6D"/>
    <w:rsid w:val="00BD135C"/>
    <w:rsid w:val="00BD2E2E"/>
    <w:rsid w:val="00BE3A7A"/>
    <w:rsid w:val="00BE7285"/>
    <w:rsid w:val="00BF682A"/>
    <w:rsid w:val="00C051D7"/>
    <w:rsid w:val="00C053D2"/>
    <w:rsid w:val="00C23D5C"/>
    <w:rsid w:val="00C24769"/>
    <w:rsid w:val="00C308FE"/>
    <w:rsid w:val="00C33E5D"/>
    <w:rsid w:val="00C37D7A"/>
    <w:rsid w:val="00C44D67"/>
    <w:rsid w:val="00C649EE"/>
    <w:rsid w:val="00C6679B"/>
    <w:rsid w:val="00C74D48"/>
    <w:rsid w:val="00C80BF3"/>
    <w:rsid w:val="00C834C7"/>
    <w:rsid w:val="00CA3006"/>
    <w:rsid w:val="00CA62E0"/>
    <w:rsid w:val="00CB1A38"/>
    <w:rsid w:val="00CB1DF7"/>
    <w:rsid w:val="00CB2A3E"/>
    <w:rsid w:val="00CB47A8"/>
    <w:rsid w:val="00CB7C51"/>
    <w:rsid w:val="00CD1D7F"/>
    <w:rsid w:val="00CD4AEB"/>
    <w:rsid w:val="00CE067B"/>
    <w:rsid w:val="00CE06B4"/>
    <w:rsid w:val="00CE1C61"/>
    <w:rsid w:val="00CE2006"/>
    <w:rsid w:val="00CE5765"/>
    <w:rsid w:val="00CF282A"/>
    <w:rsid w:val="00CF32B6"/>
    <w:rsid w:val="00D01B2A"/>
    <w:rsid w:val="00D03152"/>
    <w:rsid w:val="00D05EA4"/>
    <w:rsid w:val="00D13DC2"/>
    <w:rsid w:val="00D14A9A"/>
    <w:rsid w:val="00D212D0"/>
    <w:rsid w:val="00D240C6"/>
    <w:rsid w:val="00D2630F"/>
    <w:rsid w:val="00D26F0F"/>
    <w:rsid w:val="00D31209"/>
    <w:rsid w:val="00D32FD7"/>
    <w:rsid w:val="00D40A2A"/>
    <w:rsid w:val="00D40FD8"/>
    <w:rsid w:val="00D41263"/>
    <w:rsid w:val="00D42560"/>
    <w:rsid w:val="00D511B9"/>
    <w:rsid w:val="00D62359"/>
    <w:rsid w:val="00D656F9"/>
    <w:rsid w:val="00D66BAE"/>
    <w:rsid w:val="00D70C3F"/>
    <w:rsid w:val="00D77713"/>
    <w:rsid w:val="00D777C1"/>
    <w:rsid w:val="00D821D7"/>
    <w:rsid w:val="00D83971"/>
    <w:rsid w:val="00D8443C"/>
    <w:rsid w:val="00D9499A"/>
    <w:rsid w:val="00DA00EB"/>
    <w:rsid w:val="00DA5C17"/>
    <w:rsid w:val="00DC17E1"/>
    <w:rsid w:val="00DC34BE"/>
    <w:rsid w:val="00DD354E"/>
    <w:rsid w:val="00DD43DD"/>
    <w:rsid w:val="00DD5D0F"/>
    <w:rsid w:val="00DE19C6"/>
    <w:rsid w:val="00DE7C65"/>
    <w:rsid w:val="00DE7E75"/>
    <w:rsid w:val="00DF03A6"/>
    <w:rsid w:val="00DF086C"/>
    <w:rsid w:val="00DF3F4C"/>
    <w:rsid w:val="00DF7EED"/>
    <w:rsid w:val="00E00314"/>
    <w:rsid w:val="00E074CF"/>
    <w:rsid w:val="00E11C1A"/>
    <w:rsid w:val="00E1606D"/>
    <w:rsid w:val="00E2273E"/>
    <w:rsid w:val="00E2333C"/>
    <w:rsid w:val="00E23EDA"/>
    <w:rsid w:val="00E2680D"/>
    <w:rsid w:val="00E32AF3"/>
    <w:rsid w:val="00E47928"/>
    <w:rsid w:val="00E613B1"/>
    <w:rsid w:val="00E61BFE"/>
    <w:rsid w:val="00E64F37"/>
    <w:rsid w:val="00E65B2A"/>
    <w:rsid w:val="00E704CA"/>
    <w:rsid w:val="00E80A9F"/>
    <w:rsid w:val="00E81BF3"/>
    <w:rsid w:val="00E82234"/>
    <w:rsid w:val="00E843BC"/>
    <w:rsid w:val="00E92411"/>
    <w:rsid w:val="00EA5C0E"/>
    <w:rsid w:val="00EB217C"/>
    <w:rsid w:val="00EC0155"/>
    <w:rsid w:val="00EC2B98"/>
    <w:rsid w:val="00EC2FB7"/>
    <w:rsid w:val="00EC3C25"/>
    <w:rsid w:val="00EC4491"/>
    <w:rsid w:val="00EC4771"/>
    <w:rsid w:val="00EC5506"/>
    <w:rsid w:val="00EC7324"/>
    <w:rsid w:val="00EC757E"/>
    <w:rsid w:val="00ED1B3D"/>
    <w:rsid w:val="00ED6500"/>
    <w:rsid w:val="00EE0524"/>
    <w:rsid w:val="00EF1BDB"/>
    <w:rsid w:val="00EF1F76"/>
    <w:rsid w:val="00EF319C"/>
    <w:rsid w:val="00F02232"/>
    <w:rsid w:val="00F067DD"/>
    <w:rsid w:val="00F107F3"/>
    <w:rsid w:val="00F17BF3"/>
    <w:rsid w:val="00F2026F"/>
    <w:rsid w:val="00F26495"/>
    <w:rsid w:val="00F32F8B"/>
    <w:rsid w:val="00F33D9F"/>
    <w:rsid w:val="00F40CEB"/>
    <w:rsid w:val="00F41012"/>
    <w:rsid w:val="00F41DA2"/>
    <w:rsid w:val="00F54A3D"/>
    <w:rsid w:val="00F62A12"/>
    <w:rsid w:val="00F708B5"/>
    <w:rsid w:val="00F80479"/>
    <w:rsid w:val="00F8179C"/>
    <w:rsid w:val="00F852E5"/>
    <w:rsid w:val="00F85793"/>
    <w:rsid w:val="00F86F17"/>
    <w:rsid w:val="00F911BF"/>
    <w:rsid w:val="00F913F4"/>
    <w:rsid w:val="00F962F6"/>
    <w:rsid w:val="00F96E53"/>
    <w:rsid w:val="00FA123A"/>
    <w:rsid w:val="00FA5E06"/>
    <w:rsid w:val="00FA690B"/>
    <w:rsid w:val="00FB04CC"/>
    <w:rsid w:val="00FB2396"/>
    <w:rsid w:val="00FC0619"/>
    <w:rsid w:val="00FC527C"/>
    <w:rsid w:val="00FD26DB"/>
    <w:rsid w:val="00FD2F03"/>
    <w:rsid w:val="00FD5DCB"/>
    <w:rsid w:val="00FE0DD3"/>
    <w:rsid w:val="00FE1D7C"/>
    <w:rsid w:val="00FE4E93"/>
    <w:rsid w:val="00FE4F53"/>
    <w:rsid w:val="00FE78AC"/>
    <w:rsid w:val="00FF5B02"/>
    <w:rsid w:val="00FF6C89"/>
    <w:rsid w:val="00FF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7529A"/>
  <w15:docId w15:val="{F1BB6B06-0488-4297-B704-E7F9E8C74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15164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290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009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0020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37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60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86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1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7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34BD7-6B1B-45E7-A8EC-F4AB1ECD9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452</Words>
  <Characters>2582</Characters>
  <Application>Microsoft Office Word</Application>
  <DocSecurity>0</DocSecurity>
  <Lines>21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Hp</cp:lastModifiedBy>
  <cp:revision>25</cp:revision>
  <cp:lastPrinted>2021-03-30T03:10:00Z</cp:lastPrinted>
  <dcterms:created xsi:type="dcterms:W3CDTF">2022-11-10T07:59:00Z</dcterms:created>
  <dcterms:modified xsi:type="dcterms:W3CDTF">2023-04-03T11:08:00Z</dcterms:modified>
</cp:coreProperties>
</file>